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D0AA0" w14:textId="09BC403F" w:rsidR="001817E0" w:rsidRPr="001817E0" w:rsidRDefault="001817E0" w:rsidP="001817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817E0">
        <w:rPr>
          <w:rFonts w:ascii="Garamond" w:hAnsi="Garamond"/>
          <w:b/>
          <w:sz w:val="24"/>
          <w:szCs w:val="24"/>
        </w:rPr>
        <w:t>URDHËR</w:t>
      </w:r>
    </w:p>
    <w:p w14:paraId="063D5BD1" w14:textId="50C7534A" w:rsidR="001817E0" w:rsidRPr="001817E0" w:rsidRDefault="001817E0" w:rsidP="001817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817E0">
        <w:rPr>
          <w:rFonts w:ascii="Garamond" w:hAnsi="Garamond"/>
          <w:b/>
          <w:sz w:val="24"/>
          <w:szCs w:val="24"/>
        </w:rPr>
        <w:t xml:space="preserve">Nr.113, </w:t>
      </w:r>
      <w:proofErr w:type="spellStart"/>
      <w:r w:rsidRPr="001817E0">
        <w:rPr>
          <w:rFonts w:ascii="Garamond" w:hAnsi="Garamond"/>
          <w:b/>
          <w:sz w:val="24"/>
          <w:szCs w:val="24"/>
        </w:rPr>
        <w:t>datë</w:t>
      </w:r>
      <w:proofErr w:type="spellEnd"/>
      <w:r w:rsidRPr="001817E0">
        <w:rPr>
          <w:rFonts w:ascii="Garamond" w:hAnsi="Garamond"/>
          <w:b/>
          <w:sz w:val="24"/>
          <w:szCs w:val="24"/>
        </w:rPr>
        <w:t xml:space="preserve"> 13.4.2020</w:t>
      </w:r>
    </w:p>
    <w:p w14:paraId="7AF82389" w14:textId="77777777" w:rsidR="001817E0" w:rsidRPr="001817E0" w:rsidRDefault="001817E0" w:rsidP="001817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9152AA9" w14:textId="4B1E23EC" w:rsidR="001817E0" w:rsidRPr="001817E0" w:rsidRDefault="001817E0" w:rsidP="001817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817E0">
        <w:rPr>
          <w:rFonts w:ascii="Garamond" w:hAnsi="Garamond"/>
          <w:b/>
          <w:sz w:val="24"/>
          <w:szCs w:val="24"/>
        </w:rPr>
        <w:t>PËR  MIRATIMIN E MODELIT TË AUTORIZIMIT PËR EKSPORTIN E MBETJEVE JO TË RREZIKSHME,  MODELIN E AUTORIZIMIT PËR KALIMIN TRANSIT TË MBETJEVE JO TË RREZIKSHME APO INERTE DHE MODELIN E AUTORIZIMIT PËR EKSPORTIN E MBETJEVE TË RREZIKSHME</w:t>
      </w:r>
    </w:p>
    <w:p w14:paraId="49688E0B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126292" w14:textId="556E3C98" w:rsidR="001817E0" w:rsidRP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817E0">
        <w:rPr>
          <w:rFonts w:ascii="Garamond" w:hAnsi="Garamond"/>
          <w:sz w:val="24"/>
          <w:szCs w:val="24"/>
        </w:rPr>
        <w:t>Në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zbatim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nenit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102, </w:t>
      </w:r>
      <w:proofErr w:type="spellStart"/>
      <w:r w:rsidRPr="001817E0">
        <w:rPr>
          <w:rFonts w:ascii="Garamond" w:hAnsi="Garamond"/>
          <w:sz w:val="24"/>
          <w:szCs w:val="24"/>
        </w:rPr>
        <w:t>pik</w:t>
      </w:r>
      <w:r w:rsidR="009442FD">
        <w:rPr>
          <w:rFonts w:ascii="Garamond" w:hAnsi="Garamond"/>
          <w:sz w:val="24"/>
          <w:szCs w:val="24"/>
        </w:rPr>
        <w:t>a</w:t>
      </w:r>
      <w:proofErr w:type="spellEnd"/>
      <w:r w:rsidR="009442FD">
        <w:rPr>
          <w:rFonts w:ascii="Garamond" w:hAnsi="Garamond"/>
          <w:sz w:val="24"/>
          <w:szCs w:val="24"/>
        </w:rPr>
        <w:t xml:space="preserve"> 4 e </w:t>
      </w:r>
      <w:proofErr w:type="spellStart"/>
      <w:r w:rsidR="009442FD">
        <w:rPr>
          <w:rFonts w:ascii="Garamond" w:hAnsi="Garamond"/>
          <w:sz w:val="24"/>
          <w:szCs w:val="24"/>
        </w:rPr>
        <w:t>Kushtetutës</w:t>
      </w:r>
      <w:proofErr w:type="spellEnd"/>
      <w:r w:rsidR="009442FD">
        <w:rPr>
          <w:rFonts w:ascii="Garamond" w:hAnsi="Garamond"/>
          <w:sz w:val="24"/>
          <w:szCs w:val="24"/>
        </w:rPr>
        <w:t xml:space="preserve">, </w:t>
      </w:r>
      <w:proofErr w:type="spellStart"/>
      <w:r w:rsidR="009442FD">
        <w:rPr>
          <w:rFonts w:ascii="Garamond" w:hAnsi="Garamond"/>
          <w:sz w:val="24"/>
          <w:szCs w:val="24"/>
        </w:rPr>
        <w:t>të</w:t>
      </w:r>
      <w:proofErr w:type="spellEnd"/>
      <w:r w:rsidR="009442FD">
        <w:rPr>
          <w:rFonts w:ascii="Garamond" w:hAnsi="Garamond"/>
          <w:sz w:val="24"/>
          <w:szCs w:val="24"/>
        </w:rPr>
        <w:t xml:space="preserve"> </w:t>
      </w:r>
      <w:proofErr w:type="spellStart"/>
      <w:r w:rsidR="009442FD">
        <w:rPr>
          <w:rFonts w:ascii="Garamond" w:hAnsi="Garamond"/>
          <w:sz w:val="24"/>
          <w:szCs w:val="24"/>
        </w:rPr>
        <w:t>nenit</w:t>
      </w:r>
      <w:proofErr w:type="spellEnd"/>
      <w:r w:rsidR="009442FD">
        <w:rPr>
          <w:rFonts w:ascii="Garamond" w:hAnsi="Garamond"/>
          <w:sz w:val="24"/>
          <w:szCs w:val="24"/>
        </w:rPr>
        <w:t xml:space="preserve"> 28 </w:t>
      </w:r>
      <w:proofErr w:type="spellStart"/>
      <w:r w:rsidRPr="001817E0">
        <w:rPr>
          <w:rFonts w:ascii="Garamond" w:hAnsi="Garamond"/>
          <w:sz w:val="24"/>
          <w:szCs w:val="24"/>
        </w:rPr>
        <w:t>shkronja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r w:rsidR="009442FD">
        <w:rPr>
          <w:rFonts w:ascii="Garamond" w:hAnsi="Garamond"/>
          <w:sz w:val="24"/>
          <w:szCs w:val="24"/>
        </w:rPr>
        <w:t xml:space="preserve">“d” </w:t>
      </w:r>
      <w:proofErr w:type="spellStart"/>
      <w:r w:rsidR="009442FD">
        <w:rPr>
          <w:rFonts w:ascii="Garamond" w:hAnsi="Garamond"/>
          <w:sz w:val="24"/>
          <w:szCs w:val="24"/>
        </w:rPr>
        <w:t>të</w:t>
      </w:r>
      <w:proofErr w:type="spellEnd"/>
      <w:r w:rsidR="009442FD">
        <w:rPr>
          <w:rFonts w:ascii="Garamond" w:hAnsi="Garamond"/>
          <w:sz w:val="24"/>
          <w:szCs w:val="24"/>
        </w:rPr>
        <w:t xml:space="preserve"> </w:t>
      </w:r>
      <w:proofErr w:type="spellStart"/>
      <w:r w:rsidR="009442FD">
        <w:rPr>
          <w:rFonts w:ascii="Garamond" w:hAnsi="Garamond"/>
          <w:sz w:val="24"/>
          <w:szCs w:val="24"/>
        </w:rPr>
        <w:t>ligjit</w:t>
      </w:r>
      <w:proofErr w:type="spellEnd"/>
      <w:r w:rsidR="009442FD">
        <w:rPr>
          <w:rFonts w:ascii="Garamond" w:hAnsi="Garamond"/>
          <w:sz w:val="24"/>
          <w:szCs w:val="24"/>
        </w:rPr>
        <w:t xml:space="preserve"> nr. 9000, datë30.</w:t>
      </w:r>
      <w:r w:rsidRPr="001817E0">
        <w:rPr>
          <w:rFonts w:ascii="Garamond" w:hAnsi="Garamond"/>
          <w:sz w:val="24"/>
          <w:szCs w:val="24"/>
        </w:rPr>
        <w:t>1.2003 “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organizimin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dhe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funksionim</w:t>
      </w:r>
      <w:r w:rsidR="009442FD">
        <w:rPr>
          <w:rFonts w:ascii="Garamond" w:hAnsi="Garamond"/>
          <w:sz w:val="24"/>
          <w:szCs w:val="24"/>
        </w:rPr>
        <w:t>in</w:t>
      </w:r>
      <w:proofErr w:type="spellEnd"/>
      <w:r w:rsidR="009442FD">
        <w:rPr>
          <w:rFonts w:ascii="Garamond" w:hAnsi="Garamond"/>
          <w:sz w:val="24"/>
          <w:szCs w:val="24"/>
        </w:rPr>
        <w:t xml:space="preserve"> e Këshillit </w:t>
      </w:r>
      <w:proofErr w:type="spellStart"/>
      <w:r w:rsidR="009442FD">
        <w:rPr>
          <w:rFonts w:ascii="Garamond" w:hAnsi="Garamond"/>
          <w:sz w:val="24"/>
          <w:szCs w:val="24"/>
        </w:rPr>
        <w:t>të</w:t>
      </w:r>
      <w:proofErr w:type="spellEnd"/>
      <w:r w:rsidR="009442FD">
        <w:rPr>
          <w:rFonts w:ascii="Garamond" w:hAnsi="Garamond"/>
          <w:sz w:val="24"/>
          <w:szCs w:val="24"/>
        </w:rPr>
        <w:t xml:space="preserve"> </w:t>
      </w:r>
      <w:proofErr w:type="spellStart"/>
      <w:r w:rsidR="009442FD">
        <w:rPr>
          <w:rFonts w:ascii="Garamond" w:hAnsi="Garamond"/>
          <w:sz w:val="24"/>
          <w:szCs w:val="24"/>
        </w:rPr>
        <w:t>Ministrave</w:t>
      </w:r>
      <w:proofErr w:type="spellEnd"/>
      <w:r w:rsidR="009442FD">
        <w:rPr>
          <w:rFonts w:ascii="Garamond" w:hAnsi="Garamond"/>
          <w:sz w:val="24"/>
          <w:szCs w:val="24"/>
        </w:rPr>
        <w:t xml:space="preserve">”, </w:t>
      </w:r>
      <w:proofErr w:type="spellStart"/>
      <w:r w:rsidR="009442FD">
        <w:rPr>
          <w:rFonts w:ascii="Garamond" w:hAnsi="Garamond"/>
          <w:sz w:val="24"/>
          <w:szCs w:val="24"/>
        </w:rPr>
        <w:t>të</w:t>
      </w:r>
      <w:proofErr w:type="spellEnd"/>
      <w:r w:rsidR="009442FD">
        <w:rPr>
          <w:rFonts w:ascii="Garamond" w:hAnsi="Garamond"/>
          <w:sz w:val="24"/>
          <w:szCs w:val="24"/>
        </w:rPr>
        <w:t xml:space="preserve"> </w:t>
      </w:r>
      <w:proofErr w:type="spellStart"/>
      <w:r w:rsidR="009442FD">
        <w:rPr>
          <w:rFonts w:ascii="Garamond" w:hAnsi="Garamond"/>
          <w:sz w:val="24"/>
          <w:szCs w:val="24"/>
        </w:rPr>
        <w:t>ligjit</w:t>
      </w:r>
      <w:proofErr w:type="spellEnd"/>
      <w:r w:rsidR="009442FD">
        <w:rPr>
          <w:rFonts w:ascii="Garamond" w:hAnsi="Garamond"/>
          <w:sz w:val="24"/>
          <w:szCs w:val="24"/>
        </w:rPr>
        <w:t xml:space="preserve"> nr. 10463, </w:t>
      </w:r>
      <w:proofErr w:type="spellStart"/>
      <w:r w:rsidR="009442FD">
        <w:rPr>
          <w:rFonts w:ascii="Garamond" w:hAnsi="Garamond"/>
          <w:sz w:val="24"/>
          <w:szCs w:val="24"/>
        </w:rPr>
        <w:t>datë</w:t>
      </w:r>
      <w:proofErr w:type="spellEnd"/>
      <w:r w:rsidR="009442FD">
        <w:rPr>
          <w:rFonts w:ascii="Garamond" w:hAnsi="Garamond"/>
          <w:sz w:val="24"/>
          <w:szCs w:val="24"/>
        </w:rPr>
        <w:t xml:space="preserve"> 22.</w:t>
      </w:r>
      <w:r w:rsidRPr="001817E0">
        <w:rPr>
          <w:rFonts w:ascii="Garamond" w:hAnsi="Garamond"/>
          <w:sz w:val="24"/>
          <w:szCs w:val="24"/>
        </w:rPr>
        <w:t>9.2011 “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menaxhimin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integruar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mbetjeve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ndrysh</w:t>
      </w:r>
      <w:r w:rsidR="009442FD">
        <w:rPr>
          <w:rFonts w:ascii="Garamond" w:hAnsi="Garamond"/>
          <w:sz w:val="24"/>
          <w:szCs w:val="24"/>
        </w:rPr>
        <w:t>uar</w:t>
      </w:r>
      <w:proofErr w:type="spellEnd"/>
      <w:r w:rsidR="009442FD">
        <w:rPr>
          <w:rFonts w:ascii="Garamond" w:hAnsi="Garamond"/>
          <w:sz w:val="24"/>
          <w:szCs w:val="24"/>
        </w:rPr>
        <w:t xml:space="preserve"> </w:t>
      </w:r>
      <w:proofErr w:type="spellStart"/>
      <w:r w:rsidR="009442FD">
        <w:rPr>
          <w:rFonts w:ascii="Garamond" w:hAnsi="Garamond"/>
          <w:sz w:val="24"/>
          <w:szCs w:val="24"/>
        </w:rPr>
        <w:t>si</w:t>
      </w:r>
      <w:proofErr w:type="spellEnd"/>
      <w:r w:rsidR="009442FD">
        <w:rPr>
          <w:rFonts w:ascii="Garamond" w:hAnsi="Garamond"/>
          <w:sz w:val="24"/>
          <w:szCs w:val="24"/>
        </w:rPr>
        <w:t xml:space="preserve"> </w:t>
      </w:r>
      <w:proofErr w:type="spellStart"/>
      <w:r w:rsidR="009442FD">
        <w:rPr>
          <w:rFonts w:ascii="Garamond" w:hAnsi="Garamond"/>
          <w:sz w:val="24"/>
          <w:szCs w:val="24"/>
        </w:rPr>
        <w:t>dhe</w:t>
      </w:r>
      <w:proofErr w:type="spellEnd"/>
      <w:r w:rsidR="009442FD">
        <w:rPr>
          <w:rFonts w:ascii="Garamond" w:hAnsi="Garamond"/>
          <w:sz w:val="24"/>
          <w:szCs w:val="24"/>
        </w:rPr>
        <w:t xml:space="preserve"> </w:t>
      </w:r>
      <w:proofErr w:type="spellStart"/>
      <w:r w:rsidR="009442FD">
        <w:rPr>
          <w:rFonts w:ascii="Garamond" w:hAnsi="Garamond"/>
          <w:sz w:val="24"/>
          <w:szCs w:val="24"/>
        </w:rPr>
        <w:t>pikave</w:t>
      </w:r>
      <w:proofErr w:type="spellEnd"/>
      <w:r w:rsidR="009442FD">
        <w:rPr>
          <w:rFonts w:ascii="Garamond" w:hAnsi="Garamond"/>
          <w:sz w:val="24"/>
          <w:szCs w:val="24"/>
        </w:rPr>
        <w:t xml:space="preserve"> 29 </w:t>
      </w:r>
      <w:proofErr w:type="spellStart"/>
      <w:r w:rsidR="009442FD">
        <w:rPr>
          <w:rFonts w:ascii="Garamond" w:hAnsi="Garamond"/>
          <w:sz w:val="24"/>
          <w:szCs w:val="24"/>
        </w:rPr>
        <w:t>dhe</w:t>
      </w:r>
      <w:proofErr w:type="spellEnd"/>
      <w:r w:rsidR="009442FD">
        <w:rPr>
          <w:rFonts w:ascii="Garamond" w:hAnsi="Garamond"/>
          <w:sz w:val="24"/>
          <w:szCs w:val="24"/>
        </w:rPr>
        <w:t xml:space="preserve"> 31 </w:t>
      </w:r>
      <w:proofErr w:type="spellStart"/>
      <w:r w:rsidR="009442FD">
        <w:rPr>
          <w:rFonts w:ascii="Garamond" w:hAnsi="Garamond"/>
          <w:sz w:val="24"/>
          <w:szCs w:val="24"/>
        </w:rPr>
        <w:t>të</w:t>
      </w:r>
      <w:proofErr w:type="spellEnd"/>
      <w:r w:rsidR="009442FD">
        <w:rPr>
          <w:rFonts w:ascii="Garamond" w:hAnsi="Garamond"/>
          <w:sz w:val="24"/>
          <w:szCs w:val="24"/>
        </w:rPr>
        <w:t xml:space="preserve"> </w:t>
      </w:r>
      <w:proofErr w:type="spellStart"/>
      <w:r w:rsidR="009442FD">
        <w:rPr>
          <w:rFonts w:ascii="Garamond" w:hAnsi="Garamond"/>
          <w:sz w:val="24"/>
          <w:szCs w:val="24"/>
        </w:rPr>
        <w:t>v</w:t>
      </w:r>
      <w:r w:rsidRPr="001817E0">
        <w:rPr>
          <w:rFonts w:ascii="Garamond" w:hAnsi="Garamond"/>
          <w:sz w:val="24"/>
          <w:szCs w:val="24"/>
        </w:rPr>
        <w:t>endimit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Këshill</w:t>
      </w:r>
      <w:r w:rsidR="009442FD">
        <w:rPr>
          <w:rFonts w:ascii="Garamond" w:hAnsi="Garamond"/>
          <w:sz w:val="24"/>
          <w:szCs w:val="24"/>
        </w:rPr>
        <w:t xml:space="preserve">it </w:t>
      </w:r>
      <w:proofErr w:type="spellStart"/>
      <w:r w:rsidR="009442FD">
        <w:rPr>
          <w:rFonts w:ascii="Garamond" w:hAnsi="Garamond"/>
          <w:sz w:val="24"/>
          <w:szCs w:val="24"/>
        </w:rPr>
        <w:t>të</w:t>
      </w:r>
      <w:proofErr w:type="spellEnd"/>
      <w:r w:rsidR="009442FD">
        <w:rPr>
          <w:rFonts w:ascii="Garamond" w:hAnsi="Garamond"/>
          <w:sz w:val="24"/>
          <w:szCs w:val="24"/>
        </w:rPr>
        <w:t xml:space="preserve"> </w:t>
      </w:r>
      <w:proofErr w:type="spellStart"/>
      <w:r w:rsidR="009442FD">
        <w:rPr>
          <w:rFonts w:ascii="Garamond" w:hAnsi="Garamond"/>
          <w:sz w:val="24"/>
          <w:szCs w:val="24"/>
        </w:rPr>
        <w:t>Ministrave</w:t>
      </w:r>
      <w:proofErr w:type="spellEnd"/>
      <w:r w:rsidR="009442FD">
        <w:rPr>
          <w:rFonts w:ascii="Garamond" w:hAnsi="Garamond"/>
          <w:sz w:val="24"/>
          <w:szCs w:val="24"/>
        </w:rPr>
        <w:t xml:space="preserve"> nr. 641, </w:t>
      </w:r>
      <w:proofErr w:type="spellStart"/>
      <w:r w:rsidR="009442FD">
        <w:rPr>
          <w:rFonts w:ascii="Garamond" w:hAnsi="Garamond"/>
          <w:sz w:val="24"/>
          <w:szCs w:val="24"/>
        </w:rPr>
        <w:t>datë</w:t>
      </w:r>
      <w:proofErr w:type="spellEnd"/>
      <w:r w:rsidR="009442FD">
        <w:rPr>
          <w:rFonts w:ascii="Garamond" w:hAnsi="Garamond"/>
          <w:sz w:val="24"/>
          <w:szCs w:val="24"/>
        </w:rPr>
        <w:t xml:space="preserve"> </w:t>
      </w:r>
      <w:r w:rsidRPr="001817E0">
        <w:rPr>
          <w:rFonts w:ascii="Garamond" w:hAnsi="Garamond"/>
          <w:sz w:val="24"/>
          <w:szCs w:val="24"/>
        </w:rPr>
        <w:t>1.10.2014 “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miratimin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rregullave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eksportin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mbetjeve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dhe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kalimin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transit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mbetjeve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817E0">
        <w:rPr>
          <w:rFonts w:ascii="Garamond" w:hAnsi="Garamond"/>
          <w:sz w:val="24"/>
          <w:szCs w:val="24"/>
        </w:rPr>
        <w:t>jo</w:t>
      </w:r>
      <w:proofErr w:type="spellEnd"/>
      <w:proofErr w:type="gram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rrezikshme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mbetjeve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inerte</w:t>
      </w:r>
      <w:proofErr w:type="spellEnd"/>
      <w:r w:rsidRPr="001817E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ndryshuar</w:t>
      </w:r>
      <w:proofErr w:type="spellEnd"/>
      <w:r w:rsidRPr="001817E0">
        <w:rPr>
          <w:rFonts w:ascii="Garamond" w:hAnsi="Garamond"/>
          <w:sz w:val="24"/>
          <w:szCs w:val="24"/>
        </w:rPr>
        <w:t>,</w:t>
      </w:r>
    </w:p>
    <w:p w14:paraId="785C5852" w14:textId="77777777" w:rsidR="001817E0" w:rsidRPr="001817E0" w:rsidRDefault="001817E0" w:rsidP="001817E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9B54777" w14:textId="77777777" w:rsidR="001817E0" w:rsidRPr="001817E0" w:rsidRDefault="001817E0" w:rsidP="001817E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817E0">
        <w:rPr>
          <w:rFonts w:ascii="Garamond" w:hAnsi="Garamond"/>
          <w:sz w:val="24"/>
          <w:szCs w:val="24"/>
        </w:rPr>
        <w:t>URDHËROJ:</w:t>
      </w:r>
    </w:p>
    <w:p w14:paraId="0A835582" w14:textId="77777777" w:rsidR="001817E0" w:rsidRP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741552" w14:textId="58CC7688" w:rsidR="001817E0" w:rsidRP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1817E0">
        <w:rPr>
          <w:rFonts w:ascii="Garamond" w:hAnsi="Garamond"/>
          <w:sz w:val="24"/>
          <w:szCs w:val="24"/>
        </w:rPr>
        <w:t>Miratimin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modelit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autorizimit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eksportin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mbetjeve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817E0">
        <w:rPr>
          <w:rFonts w:ascii="Garamond" w:hAnsi="Garamond"/>
          <w:sz w:val="24"/>
          <w:szCs w:val="24"/>
        </w:rPr>
        <w:t>jo</w:t>
      </w:r>
      <w:proofErr w:type="spellEnd"/>
      <w:proofErr w:type="gram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rrezikshme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sipas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shtojcës</w:t>
      </w:r>
      <w:proofErr w:type="spellEnd"/>
      <w:r w:rsidRPr="001817E0">
        <w:rPr>
          <w:rFonts w:ascii="Garamond" w:hAnsi="Garamond"/>
          <w:sz w:val="24"/>
          <w:szCs w:val="24"/>
        </w:rPr>
        <w:t xml:space="preserve"> 1 </w:t>
      </w:r>
      <w:proofErr w:type="spellStart"/>
      <w:r w:rsidRPr="001817E0">
        <w:rPr>
          <w:rFonts w:ascii="Garamond" w:hAnsi="Garamond"/>
          <w:sz w:val="24"/>
          <w:szCs w:val="24"/>
        </w:rPr>
        <w:t>bashkëlidhur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këtij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urdhri</w:t>
      </w:r>
      <w:proofErr w:type="spellEnd"/>
      <w:r w:rsidRPr="001817E0">
        <w:rPr>
          <w:rFonts w:ascii="Garamond" w:hAnsi="Garamond"/>
          <w:sz w:val="24"/>
          <w:szCs w:val="24"/>
        </w:rPr>
        <w:t>.</w:t>
      </w:r>
    </w:p>
    <w:p w14:paraId="5F62D45D" w14:textId="1BFC215B" w:rsidR="001817E0" w:rsidRP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Pr="001817E0">
        <w:rPr>
          <w:rFonts w:ascii="Garamond" w:hAnsi="Garamond"/>
          <w:sz w:val="24"/>
          <w:szCs w:val="24"/>
        </w:rPr>
        <w:t>Miratimin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modelit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autorizimit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kalimin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transit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mbetjeve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817E0">
        <w:rPr>
          <w:rFonts w:ascii="Garamond" w:hAnsi="Garamond"/>
          <w:sz w:val="24"/>
          <w:szCs w:val="24"/>
        </w:rPr>
        <w:t>jo</w:t>
      </w:r>
      <w:proofErr w:type="spellEnd"/>
      <w:proofErr w:type="gram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rrezikshme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apo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inerte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sipas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shtojcës</w:t>
      </w:r>
      <w:proofErr w:type="spellEnd"/>
      <w:r w:rsidRPr="001817E0">
        <w:rPr>
          <w:rFonts w:ascii="Garamond" w:hAnsi="Garamond"/>
          <w:sz w:val="24"/>
          <w:szCs w:val="24"/>
        </w:rPr>
        <w:t xml:space="preserve"> 2 </w:t>
      </w:r>
      <w:proofErr w:type="spellStart"/>
      <w:r w:rsidRPr="001817E0">
        <w:rPr>
          <w:rFonts w:ascii="Garamond" w:hAnsi="Garamond"/>
          <w:sz w:val="24"/>
          <w:szCs w:val="24"/>
        </w:rPr>
        <w:t>bashkëlidhur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këtij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urdhri</w:t>
      </w:r>
      <w:proofErr w:type="spellEnd"/>
      <w:r w:rsidRPr="001817E0">
        <w:rPr>
          <w:rFonts w:ascii="Garamond" w:hAnsi="Garamond"/>
          <w:sz w:val="24"/>
          <w:szCs w:val="24"/>
        </w:rPr>
        <w:t>.</w:t>
      </w:r>
    </w:p>
    <w:p w14:paraId="6D79CB13" w14:textId="32986FB5" w:rsidR="001817E0" w:rsidRP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Pr="001817E0">
        <w:rPr>
          <w:rFonts w:ascii="Garamond" w:hAnsi="Garamond"/>
          <w:sz w:val="24"/>
          <w:szCs w:val="24"/>
        </w:rPr>
        <w:t>Miratimin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modelit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autorizimit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eksportin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mbetjeve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rrezikshme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sipas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shtojcës</w:t>
      </w:r>
      <w:proofErr w:type="spellEnd"/>
      <w:r w:rsidRPr="001817E0">
        <w:rPr>
          <w:rFonts w:ascii="Garamond" w:hAnsi="Garamond"/>
          <w:sz w:val="24"/>
          <w:szCs w:val="24"/>
        </w:rPr>
        <w:t xml:space="preserve"> 3 </w:t>
      </w:r>
      <w:proofErr w:type="spellStart"/>
      <w:r w:rsidRPr="001817E0">
        <w:rPr>
          <w:rFonts w:ascii="Garamond" w:hAnsi="Garamond"/>
          <w:sz w:val="24"/>
          <w:szCs w:val="24"/>
        </w:rPr>
        <w:t>bashkëlidhur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këtij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urdhri</w:t>
      </w:r>
      <w:proofErr w:type="spellEnd"/>
      <w:r w:rsidRPr="001817E0">
        <w:rPr>
          <w:rFonts w:ascii="Garamond" w:hAnsi="Garamond"/>
          <w:sz w:val="24"/>
          <w:szCs w:val="24"/>
        </w:rPr>
        <w:t>.</w:t>
      </w:r>
    </w:p>
    <w:p w14:paraId="74708931" w14:textId="7C047B81" w:rsidR="001817E0" w:rsidRP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9442FD">
        <w:rPr>
          <w:rFonts w:ascii="Garamond" w:hAnsi="Garamond"/>
          <w:sz w:val="24"/>
          <w:szCs w:val="24"/>
        </w:rPr>
        <w:t>Urdhri</w:t>
      </w:r>
      <w:proofErr w:type="spellEnd"/>
      <w:r w:rsidR="009442FD">
        <w:rPr>
          <w:rFonts w:ascii="Garamond" w:hAnsi="Garamond"/>
          <w:sz w:val="24"/>
          <w:szCs w:val="24"/>
        </w:rPr>
        <w:t xml:space="preserve"> nr.81, </w:t>
      </w:r>
      <w:proofErr w:type="spellStart"/>
      <w:r w:rsidR="009442FD">
        <w:rPr>
          <w:rFonts w:ascii="Garamond" w:hAnsi="Garamond"/>
          <w:sz w:val="24"/>
          <w:szCs w:val="24"/>
        </w:rPr>
        <w:t>datë</w:t>
      </w:r>
      <w:proofErr w:type="spellEnd"/>
      <w:r w:rsidR="009442FD">
        <w:rPr>
          <w:rFonts w:ascii="Garamond" w:hAnsi="Garamond"/>
          <w:sz w:val="24"/>
          <w:szCs w:val="24"/>
        </w:rPr>
        <w:t xml:space="preserve"> 21.</w:t>
      </w:r>
      <w:r w:rsidRPr="001817E0">
        <w:rPr>
          <w:rFonts w:ascii="Garamond" w:hAnsi="Garamond"/>
          <w:sz w:val="24"/>
          <w:szCs w:val="24"/>
        </w:rPr>
        <w:t>3.2019 “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miratimin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modelit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autorizimit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eksportin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mbetjeve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817E0">
        <w:rPr>
          <w:rFonts w:ascii="Garamond" w:hAnsi="Garamond"/>
          <w:sz w:val="24"/>
          <w:szCs w:val="24"/>
        </w:rPr>
        <w:t>jo</w:t>
      </w:r>
      <w:proofErr w:type="spellEnd"/>
      <w:proofErr w:type="gram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rrezikshme</w:t>
      </w:r>
      <w:proofErr w:type="spellEnd"/>
      <w:r w:rsidRPr="001817E0">
        <w:rPr>
          <w:rFonts w:ascii="Garamond" w:hAnsi="Garamond"/>
          <w:sz w:val="24"/>
          <w:szCs w:val="24"/>
        </w:rPr>
        <w:t xml:space="preserve">, </w:t>
      </w:r>
      <w:proofErr w:type="spellStart"/>
      <w:r w:rsidRPr="001817E0">
        <w:rPr>
          <w:rFonts w:ascii="Garamond" w:hAnsi="Garamond"/>
          <w:sz w:val="24"/>
          <w:szCs w:val="24"/>
        </w:rPr>
        <w:t>modelin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autorizimit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kalimin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transit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mbetjeve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jo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rrezikshme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apo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inerte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dhe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modelin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autorizimit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eksportin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mbetjeve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rrezikshme</w:t>
      </w:r>
      <w:proofErr w:type="spellEnd"/>
      <w:r w:rsidRPr="001817E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817E0">
        <w:rPr>
          <w:rFonts w:ascii="Garamond" w:hAnsi="Garamond"/>
          <w:sz w:val="24"/>
          <w:szCs w:val="24"/>
        </w:rPr>
        <w:t>shfuqizohet</w:t>
      </w:r>
      <w:proofErr w:type="spellEnd"/>
      <w:r w:rsidRPr="001817E0">
        <w:rPr>
          <w:rFonts w:ascii="Garamond" w:hAnsi="Garamond"/>
          <w:sz w:val="24"/>
          <w:szCs w:val="24"/>
        </w:rPr>
        <w:t>.</w:t>
      </w:r>
    </w:p>
    <w:p w14:paraId="1C4C0F38" w14:textId="7CBCCF54" w:rsidR="001817E0" w:rsidRP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Pr="001817E0">
        <w:rPr>
          <w:rFonts w:ascii="Garamond" w:hAnsi="Garamond"/>
          <w:sz w:val="24"/>
          <w:szCs w:val="24"/>
        </w:rPr>
        <w:t>Ngarkohet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Drejtoria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Përgjithshme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Politikave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Zhvillimit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të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Mjedisit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për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zbatimin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e </w:t>
      </w:r>
      <w:proofErr w:type="spellStart"/>
      <w:r w:rsidRPr="001817E0">
        <w:rPr>
          <w:rFonts w:ascii="Garamond" w:hAnsi="Garamond"/>
          <w:sz w:val="24"/>
          <w:szCs w:val="24"/>
        </w:rPr>
        <w:t>këtij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urdhri</w:t>
      </w:r>
      <w:proofErr w:type="spellEnd"/>
      <w:r w:rsidRPr="001817E0">
        <w:rPr>
          <w:rFonts w:ascii="Garamond" w:hAnsi="Garamond"/>
          <w:sz w:val="24"/>
          <w:szCs w:val="24"/>
        </w:rPr>
        <w:t>.</w:t>
      </w:r>
    </w:p>
    <w:p w14:paraId="2526D3A6" w14:textId="77777777" w:rsidR="001817E0" w:rsidRP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1817E0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urdhër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hyn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në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fuqi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menjëherë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dhe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botohet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në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Fletoren</w:t>
      </w:r>
      <w:proofErr w:type="spellEnd"/>
      <w:r w:rsidRPr="001817E0">
        <w:rPr>
          <w:rFonts w:ascii="Garamond" w:hAnsi="Garamond"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sz w:val="24"/>
          <w:szCs w:val="24"/>
        </w:rPr>
        <w:t>Zyrtare</w:t>
      </w:r>
      <w:proofErr w:type="spellEnd"/>
      <w:r w:rsidRPr="001817E0">
        <w:rPr>
          <w:rFonts w:ascii="Garamond" w:hAnsi="Garamond"/>
          <w:sz w:val="24"/>
          <w:szCs w:val="24"/>
        </w:rPr>
        <w:t>.</w:t>
      </w:r>
    </w:p>
    <w:p w14:paraId="5D925933" w14:textId="77777777" w:rsidR="001817E0" w:rsidRP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1974CF" w14:textId="77777777" w:rsidR="001817E0" w:rsidRDefault="001817E0" w:rsidP="001817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Pr="001817E0">
        <w:rPr>
          <w:rFonts w:ascii="Garamond" w:hAnsi="Garamond"/>
          <w:sz w:val="24"/>
          <w:szCs w:val="24"/>
        </w:rPr>
        <w:t>ËR</w:t>
      </w:r>
      <w:r>
        <w:rPr>
          <w:rFonts w:ascii="Garamond" w:hAnsi="Garamond"/>
          <w:sz w:val="24"/>
          <w:szCs w:val="24"/>
        </w:rPr>
        <w:t xml:space="preserve"> I TURIZMIT </w:t>
      </w:r>
    </w:p>
    <w:p w14:paraId="69EE4B83" w14:textId="3FA3079C" w:rsidR="001817E0" w:rsidRPr="001817E0" w:rsidRDefault="001817E0" w:rsidP="001817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MJEDISIT</w:t>
      </w:r>
    </w:p>
    <w:p w14:paraId="2DEB2B00" w14:textId="40AA660A" w:rsidR="001817E0" w:rsidRPr="001817E0" w:rsidRDefault="001817E0" w:rsidP="001817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817E0">
        <w:rPr>
          <w:rFonts w:ascii="Garamond" w:hAnsi="Garamond"/>
          <w:b/>
          <w:sz w:val="24"/>
          <w:szCs w:val="24"/>
        </w:rPr>
        <w:t>Blendi</w:t>
      </w:r>
      <w:proofErr w:type="spellEnd"/>
      <w:r w:rsidRPr="001817E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817E0">
        <w:rPr>
          <w:rFonts w:ascii="Garamond" w:hAnsi="Garamond"/>
          <w:b/>
          <w:sz w:val="24"/>
          <w:szCs w:val="24"/>
        </w:rPr>
        <w:t>Klosi</w:t>
      </w:r>
      <w:proofErr w:type="spellEnd"/>
    </w:p>
    <w:p w14:paraId="31DD7D7C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67C06A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4D8D0E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293751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3BE11D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37E256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F2DE0D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3D6645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896532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FBFA05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B356E7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19A186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568812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AECDB6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16C1A4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0F9A9A" w14:textId="77777777" w:rsidR="001817E0" w:rsidRDefault="001817E0" w:rsidP="00181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AAE09D" w14:textId="525EC72A" w:rsidR="001817E0" w:rsidRPr="001817E0" w:rsidRDefault="008545BF" w:rsidP="004A6C1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CFA1E" wp14:editId="4310EBC5">
                <wp:simplePos x="0" y="0"/>
                <wp:positionH relativeFrom="column">
                  <wp:posOffset>3810000</wp:posOffset>
                </wp:positionH>
                <wp:positionV relativeFrom="paragraph">
                  <wp:posOffset>-9525</wp:posOffset>
                </wp:positionV>
                <wp:extent cx="1609725" cy="781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80631" id="Rectangle 10" o:spid="_x0000_s1026" style="position:absolute;margin-left:300pt;margin-top:-.75pt;width:126.75pt;height:6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" fillcolor="white [3212]" strokecolor="white [3212]" strokeweight="1pt"/>
            </w:pict>
          </mc:Fallback>
        </mc:AlternateContent>
      </w:r>
      <w:r w:rsidR="004A6C1F">
        <w:rPr>
          <w:rFonts w:ascii="Garamond" w:hAnsi="Garamond"/>
          <w:noProof/>
          <w:sz w:val="24"/>
          <w:szCs w:val="24"/>
        </w:rPr>
        <w:drawing>
          <wp:inline distT="0" distB="0" distL="0" distR="0" wp14:anchorId="6C2B0DC2" wp14:editId="179CE048">
            <wp:extent cx="5541645" cy="747359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4" t="5605" r="4782" b="9158"/>
                    <a:stretch/>
                  </pic:blipFill>
                  <pic:spPr bwMode="auto">
                    <a:xfrm>
                      <a:off x="0" y="0"/>
                      <a:ext cx="5543321" cy="7475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6C1F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FC7222B" wp14:editId="1EFBAF2E">
            <wp:extent cx="5898315" cy="7450372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3" t="5798" b="11101"/>
                    <a:stretch/>
                  </pic:blipFill>
                  <pic:spPr bwMode="auto">
                    <a:xfrm>
                      <a:off x="0" y="0"/>
                      <a:ext cx="5899015" cy="7451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6C1F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08ECA70" wp14:editId="0489A3B7">
            <wp:extent cx="5661329" cy="76412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7" t="6475" r="9497" b="8182"/>
                    <a:stretch/>
                  </pic:blipFill>
                  <pic:spPr bwMode="auto">
                    <a:xfrm>
                      <a:off x="0" y="0"/>
                      <a:ext cx="5663573" cy="7644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8FBBD3" wp14:editId="05C06D5D">
                <wp:simplePos x="0" y="0"/>
                <wp:positionH relativeFrom="column">
                  <wp:posOffset>3905250</wp:posOffset>
                </wp:positionH>
                <wp:positionV relativeFrom="paragraph">
                  <wp:posOffset>-19050</wp:posOffset>
                </wp:positionV>
                <wp:extent cx="1638300" cy="8477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847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EC024F" id="Rectangle 11" o:spid="_x0000_s1026" style="position:absolute;margin-left:307.5pt;margin-top:-1.5pt;width:129pt;height:6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" fillcolor="white [3212]" strokecolor="white [3212]" strokeweight="1pt"/>
            </w:pict>
          </mc:Fallback>
        </mc:AlternateContent>
      </w:r>
      <w:r w:rsidR="004A6C1F">
        <w:rPr>
          <w:rFonts w:ascii="Garamond" w:hAnsi="Garamond"/>
          <w:noProof/>
          <w:sz w:val="24"/>
          <w:szCs w:val="24"/>
        </w:rPr>
        <w:drawing>
          <wp:inline distT="0" distB="0" distL="0" distR="0" wp14:anchorId="4DFE3EFB" wp14:editId="164E244E">
            <wp:extent cx="5899868" cy="7619420"/>
            <wp:effectExtent l="0" t="0" r="571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1" t="4445" r="1505" b="7455"/>
                    <a:stretch/>
                  </pic:blipFill>
                  <pic:spPr bwMode="auto">
                    <a:xfrm>
                      <a:off x="0" y="0"/>
                      <a:ext cx="5911791" cy="7634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6C1F">
        <w:rPr>
          <w:rFonts w:ascii="Garamond" w:hAnsi="Garamond"/>
          <w:noProof/>
          <w:sz w:val="24"/>
          <w:szCs w:val="24"/>
        </w:rPr>
        <w:drawing>
          <wp:inline distT="0" distB="0" distL="0" distR="0" wp14:anchorId="260E6F0E" wp14:editId="6C212A93">
            <wp:extent cx="5860111" cy="7450372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3" t="5411" b="8009"/>
                    <a:stretch/>
                  </pic:blipFill>
                  <pic:spPr bwMode="auto">
                    <a:xfrm>
                      <a:off x="0" y="0"/>
                      <a:ext cx="5860807" cy="7451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6C1F">
        <w:rPr>
          <w:rFonts w:ascii="Garamond" w:hAnsi="Garamond"/>
          <w:noProof/>
          <w:sz w:val="24"/>
          <w:szCs w:val="24"/>
        </w:rPr>
        <w:drawing>
          <wp:inline distT="0" distB="0" distL="0" distR="0" wp14:anchorId="625C443F" wp14:editId="21982256">
            <wp:extent cx="5565913" cy="750602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70" t="5895" r="8357" b="8578"/>
                    <a:stretch/>
                  </pic:blipFill>
                  <pic:spPr bwMode="auto">
                    <a:xfrm>
                      <a:off x="0" y="0"/>
                      <a:ext cx="5570106" cy="7511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0B64B6" wp14:editId="7DB03335">
                <wp:simplePos x="0" y="0"/>
                <wp:positionH relativeFrom="column">
                  <wp:posOffset>3905250</wp:posOffset>
                </wp:positionH>
                <wp:positionV relativeFrom="paragraph">
                  <wp:posOffset>-47625</wp:posOffset>
                </wp:positionV>
                <wp:extent cx="1819275" cy="90487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904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9C1EAF" id="Rectangle 12" o:spid="_x0000_s1026" style="position:absolute;margin-left:307.5pt;margin-top:-3.75pt;width:143.25pt;height:7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" fillcolor="white [3212]" strokecolor="white [3212]" strokeweight="1pt"/>
            </w:pict>
          </mc:Fallback>
        </mc:AlternateContent>
      </w:r>
      <w:r w:rsidR="004A6C1F">
        <w:rPr>
          <w:rFonts w:ascii="Garamond" w:hAnsi="Garamond"/>
          <w:noProof/>
          <w:sz w:val="24"/>
          <w:szCs w:val="24"/>
        </w:rPr>
        <w:drawing>
          <wp:inline distT="0" distB="0" distL="0" distR="0" wp14:anchorId="430B5295" wp14:editId="19E57CDE">
            <wp:extent cx="5693134" cy="7847937"/>
            <wp:effectExtent l="0" t="0" r="317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7" t="4735" r="5464" b="8868"/>
                    <a:stretch/>
                  </pic:blipFill>
                  <pic:spPr bwMode="auto">
                    <a:xfrm>
                      <a:off x="0" y="0"/>
                      <a:ext cx="5696511" cy="7852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4A6C1F">
        <w:rPr>
          <w:rFonts w:ascii="Garamond" w:hAnsi="Garamond"/>
          <w:noProof/>
          <w:sz w:val="24"/>
          <w:szCs w:val="24"/>
        </w:rPr>
        <w:drawing>
          <wp:inline distT="0" distB="0" distL="0" distR="0" wp14:anchorId="420B211E" wp14:editId="0B5F2E5E">
            <wp:extent cx="6042991" cy="7537837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8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3" t="5219" b="9061"/>
                    <a:stretch/>
                  </pic:blipFill>
                  <pic:spPr bwMode="auto">
                    <a:xfrm>
                      <a:off x="0" y="0"/>
                      <a:ext cx="6044367" cy="7539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6C1F">
        <w:rPr>
          <w:rFonts w:ascii="Garamond" w:hAnsi="Garamond"/>
          <w:noProof/>
          <w:sz w:val="24"/>
          <w:szCs w:val="24"/>
        </w:rPr>
        <w:drawing>
          <wp:inline distT="0" distB="0" distL="0" distR="0" wp14:anchorId="1FB0CEE0" wp14:editId="3BA235CC">
            <wp:extent cx="5772647" cy="7179226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9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8" t="5411" r="7787" b="13227"/>
                    <a:stretch/>
                  </pic:blipFill>
                  <pic:spPr bwMode="auto">
                    <a:xfrm>
                      <a:off x="0" y="0"/>
                      <a:ext cx="5773331" cy="7180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817E0" w:rsidRPr="00181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B701B3"/>
    <w:multiLevelType w:val="hybridMultilevel"/>
    <w:tmpl w:val="5ED45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104"/>
    <w:rsid w:val="000D6F21"/>
    <w:rsid w:val="001817E0"/>
    <w:rsid w:val="004A0104"/>
    <w:rsid w:val="004A6C1F"/>
    <w:rsid w:val="008545BF"/>
    <w:rsid w:val="009442FD"/>
    <w:rsid w:val="009C56D7"/>
    <w:rsid w:val="00CA5880"/>
    <w:rsid w:val="00F06D3B"/>
    <w:rsid w:val="00F2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E5FBC"/>
  <w15:docId w15:val="{3B74C516-959A-4C1C-BBEB-EFB06A1D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7E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C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10" Type="http://schemas.openxmlformats.org/officeDocument/2006/relationships/webSettings" Target="webSetting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022DCBA31D4396AD578221B82D37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2020-04-23T11:23:41Z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2020-04-16T22:00:00Z</Date_x0020_protokolli>
    <Titulli xmlns="0e656187-b300-4fb0-8bf4-3a50f872073c">Për miratimin e modelit të autorizimit për eksportin e mbetjeve jo të rrezikshme, modelin e autorizimit për kalimin transit të mbetjeve jo të rrezikshme apo inerte dhe modelin e autorizimit për eksportin e mbetjeve të rrezikshme</Titulli>
    <Modifikuesi xmlns="0e656187-b300-4fb0-8bf4-3a50f872073c">gladiola.cicako</Modifikuesi>
    <Nr_x002e__x0020_prot_x0020_QBZ xmlns="0e656187-b300-4fb0-8bf4-3a50f872073c">607/1</Nr_x002e__x0020_prot_x0020_QBZ>
    <Data_x0020_e_x0020_Modifikimit xmlns="0e656187-b300-4fb0-8bf4-3a50f872073c">2020-04-23T11:48:16Z</Data_x0020_e_x0020_Modifikimit>
    <Dekretuar xmlns="0e656187-b300-4fb0-8bf4-3a50f872073c">false</Dekretuar>
    <Data xmlns="0e656187-b300-4fb0-8bf4-3a50f872073c">2020-04-14T22:00:00Z</Data>
    <Nr_x002e__x0020_protokolli_x0020_i_x0020_aktit xmlns="0e656187-b300-4fb0-8bf4-3a50f872073c">2890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022DCBA31D4396AD578221B82D37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D28E3-DE0B-457F-A7A1-B04147D61C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23243E-A6BB-4A71-A639-867C6E1C3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88A8AD-BFA7-44BA-9452-54134E10600C}">
  <ds:schemaRefs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1726ED4-3CCE-4C46-81F1-5C545B1E05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FCAD26-CFCF-4E7C-A694-618B6CA54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DE6354-8FBA-48C0-947C-8B8716E8A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modelit të autorizimit për eksportin e mbetjeve jo të rrezikshme, modelin e autorizimit për kalimin transit të mbetjeve jo të rrezikshme apo inerte dhe modelin e autorizimit për eksportin e mbetjeve të rrezikshme</vt:lpstr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modelit të autorizimit për eksportin e mbetjeve jo të rrezikshme, modelin e autorizimit për kalimin transit të mbetjeve jo të rrezikshme apo inerte dhe modelin e autorizimit për eksportin e mbetjeve të rrezikshme</dc:title>
  <dc:creator>Entela Suli</dc:creator>
  <cp:lastModifiedBy>Entela Suli</cp:lastModifiedBy>
  <cp:revision>6</cp:revision>
  <dcterms:created xsi:type="dcterms:W3CDTF">2020-04-23T11:25:00Z</dcterms:created>
  <dcterms:modified xsi:type="dcterms:W3CDTF">2020-04-23T16:41:00Z</dcterms:modified>
</cp:coreProperties>
</file>