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D4383" w14:textId="2AD32AF6" w:rsidR="006E138E" w:rsidRPr="007F703D" w:rsidRDefault="007F703D" w:rsidP="007F703D">
      <w:pPr>
        <w:pStyle w:val="NoSpacing"/>
        <w:jc w:val="center"/>
        <w:rPr>
          <w:rFonts w:ascii="Times New Roman" w:hAnsi="Times New Roman"/>
          <w:bCs/>
          <w:sz w:val="24"/>
          <w:szCs w:val="24"/>
          <w:lang w:val="it-IT"/>
        </w:rPr>
      </w:pPr>
      <w:r w:rsidRPr="008E2548">
        <w:rPr>
          <w:rFonts w:ascii="Times New Roman" w:eastAsia="MS Mincho" w:hAnsi="Times New Roman"/>
          <w:b/>
          <w:noProof/>
          <w:sz w:val="24"/>
          <w:szCs w:val="24"/>
        </w:rPr>
        <w:drawing>
          <wp:anchor distT="0" distB="0" distL="114300" distR="114300" simplePos="0" relativeHeight="251659264" behindDoc="0" locked="0" layoutInCell="1" allowOverlap="1" wp14:anchorId="186FC735" wp14:editId="3E9E2808">
            <wp:simplePos x="0" y="0"/>
            <wp:positionH relativeFrom="margin">
              <wp:align>center</wp:align>
            </wp:positionH>
            <wp:positionV relativeFrom="paragraph">
              <wp:posOffset>3810</wp:posOffset>
            </wp:positionV>
            <wp:extent cx="6619875" cy="942975"/>
            <wp:effectExtent l="0" t="0" r="9525" b="9525"/>
            <wp:wrapTopAndBottom/>
            <wp:docPr id="1" name="Picture 2" descr="Description: 16-ministria-mjedi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16-ministria-mjedisi-01"/>
                    <pic:cNvPicPr>
                      <a:picLocks noChangeAspect="1" noChangeArrowheads="1"/>
                    </pic:cNvPicPr>
                  </pic:nvPicPr>
                  <pic:blipFill>
                    <a:blip r:embed="rId8" cstate="print"/>
                    <a:srcRect b="15984"/>
                    <a:stretch>
                      <a:fillRect/>
                    </a:stretch>
                  </pic:blipFill>
                  <pic:spPr bwMode="auto">
                    <a:xfrm>
                      <a:off x="0" y="0"/>
                      <a:ext cx="6619875" cy="942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F703D">
        <w:rPr>
          <w:rFonts w:ascii="Times New Roman" w:hAnsi="Times New Roman"/>
          <w:b/>
          <w:sz w:val="24"/>
          <w:szCs w:val="24"/>
        </w:rPr>
        <w:t>AGJENCIA KOMB</w:t>
      </w:r>
      <w:r w:rsidR="00245416">
        <w:rPr>
          <w:rFonts w:ascii="Times New Roman" w:hAnsi="Times New Roman"/>
          <w:b/>
          <w:sz w:val="24"/>
          <w:szCs w:val="24"/>
        </w:rPr>
        <w:t>Ë</w:t>
      </w:r>
      <w:r w:rsidRPr="007F703D">
        <w:rPr>
          <w:rFonts w:ascii="Times New Roman" w:hAnsi="Times New Roman"/>
          <w:b/>
          <w:sz w:val="24"/>
          <w:szCs w:val="24"/>
        </w:rPr>
        <w:t>TARE E MJEDISIT</w:t>
      </w:r>
    </w:p>
    <w:p w14:paraId="7A782581" w14:textId="77777777" w:rsidR="007F703D" w:rsidRDefault="007F703D" w:rsidP="007F703D">
      <w:pPr>
        <w:contextualSpacing/>
        <w:jc w:val="center"/>
        <w:rPr>
          <w:rFonts w:ascii="Times New Roman" w:hAnsi="Times New Roman"/>
          <w:bCs/>
          <w:sz w:val="24"/>
          <w:szCs w:val="24"/>
          <w:lang w:val="it-IT"/>
        </w:rPr>
      </w:pPr>
    </w:p>
    <w:p w14:paraId="34810D15" w14:textId="11DD9668" w:rsidR="006E138E" w:rsidRPr="006E138E" w:rsidRDefault="002B61E6" w:rsidP="006E138E">
      <w:pPr>
        <w:contextualSpacing/>
        <w:jc w:val="center"/>
        <w:rPr>
          <w:rFonts w:ascii="Times New Roman" w:hAnsi="Times New Roman"/>
          <w:b/>
          <w:sz w:val="24"/>
        </w:rPr>
      </w:pPr>
      <w:r w:rsidRPr="001F7050">
        <w:rPr>
          <w:rFonts w:ascii="Times New Roman" w:hAnsi="Times New Roman"/>
          <w:bCs/>
          <w:sz w:val="24"/>
          <w:szCs w:val="24"/>
          <w:lang w:val="it-IT"/>
        </w:rPr>
        <w:t>Nr. _______</w:t>
      </w:r>
      <w:r w:rsidR="007F703D">
        <w:rPr>
          <w:rFonts w:ascii="Times New Roman" w:hAnsi="Times New Roman"/>
          <w:bCs/>
          <w:sz w:val="24"/>
          <w:szCs w:val="24"/>
          <w:lang w:val="it-IT"/>
        </w:rPr>
        <w:t>p</w:t>
      </w:r>
      <w:r w:rsidRPr="001F7050">
        <w:rPr>
          <w:rFonts w:ascii="Times New Roman" w:hAnsi="Times New Roman"/>
          <w:bCs/>
          <w:sz w:val="24"/>
          <w:szCs w:val="24"/>
          <w:lang w:val="it-IT"/>
        </w:rPr>
        <w:t xml:space="preserve">rot                                                                           </w:t>
      </w:r>
      <w:r w:rsidR="008C7CF1" w:rsidRPr="001F7050">
        <w:rPr>
          <w:rFonts w:ascii="Times New Roman" w:hAnsi="Times New Roman"/>
          <w:bCs/>
          <w:sz w:val="24"/>
          <w:szCs w:val="24"/>
          <w:lang w:val="it-IT"/>
        </w:rPr>
        <w:t xml:space="preserve">      </w:t>
      </w:r>
      <w:r w:rsidRPr="001F7050">
        <w:rPr>
          <w:rFonts w:ascii="Times New Roman" w:hAnsi="Times New Roman"/>
          <w:bCs/>
          <w:sz w:val="24"/>
          <w:szCs w:val="24"/>
          <w:lang w:val="it-IT"/>
        </w:rPr>
        <w:t>Tiranë më, _____._____202</w:t>
      </w:r>
      <w:r w:rsidR="007F703D">
        <w:rPr>
          <w:rFonts w:ascii="Times New Roman" w:hAnsi="Times New Roman"/>
          <w:bCs/>
          <w:sz w:val="24"/>
          <w:szCs w:val="24"/>
          <w:lang w:val="it-IT"/>
        </w:rPr>
        <w:t>6</w:t>
      </w:r>
      <w:r w:rsidRPr="001F7050">
        <w:rPr>
          <w:rFonts w:ascii="Times New Roman" w:hAnsi="Times New Roman"/>
          <w:bCs/>
          <w:sz w:val="24"/>
          <w:szCs w:val="24"/>
          <w:lang w:val="it-IT"/>
        </w:rPr>
        <w:tab/>
      </w:r>
      <w:r w:rsidR="0076787B" w:rsidRPr="001F7050">
        <w:rPr>
          <w:rFonts w:ascii="Times New Roman" w:hAnsi="Times New Roman"/>
          <w:bCs/>
          <w:sz w:val="24"/>
          <w:szCs w:val="24"/>
          <w:lang w:val="it-IT"/>
        </w:rPr>
        <w:t xml:space="preserve">    </w:t>
      </w:r>
    </w:p>
    <w:p w14:paraId="500BEB7E" w14:textId="77777777" w:rsidR="006E138E" w:rsidRDefault="006E138E" w:rsidP="006E138E">
      <w:pPr>
        <w:rPr>
          <w:rFonts w:ascii="Times New Roman" w:hAnsi="Times New Roman"/>
          <w:b/>
          <w:bCs/>
          <w:sz w:val="28"/>
          <w:szCs w:val="28"/>
        </w:rPr>
      </w:pPr>
    </w:p>
    <w:p w14:paraId="0F73B138" w14:textId="66735EDD" w:rsidR="006E138E" w:rsidRPr="00442EFD" w:rsidRDefault="00723310" w:rsidP="00723310">
      <w:pPr>
        <w:jc w:val="center"/>
        <w:rPr>
          <w:rFonts w:ascii="Times New Roman" w:hAnsi="Times New Roman"/>
          <w:b/>
          <w:bCs/>
          <w:sz w:val="28"/>
          <w:szCs w:val="28"/>
        </w:rPr>
      </w:pPr>
      <w:r w:rsidRPr="00442EFD">
        <w:rPr>
          <w:rFonts w:ascii="Times New Roman" w:hAnsi="Times New Roman"/>
          <w:b/>
          <w:bCs/>
          <w:sz w:val="28"/>
          <w:szCs w:val="28"/>
        </w:rPr>
        <w:t xml:space="preserve">NJOFTIM PËR MARRJE </w:t>
      </w:r>
      <w:r w:rsidR="00B25B1D">
        <w:rPr>
          <w:rFonts w:ascii="Times New Roman" w:hAnsi="Times New Roman"/>
          <w:b/>
          <w:bCs/>
          <w:sz w:val="28"/>
          <w:szCs w:val="28"/>
        </w:rPr>
        <w:t xml:space="preserve">ME QIRA TË </w:t>
      </w:r>
      <w:r w:rsidRPr="00442EFD">
        <w:rPr>
          <w:rFonts w:ascii="Times New Roman" w:hAnsi="Times New Roman"/>
          <w:b/>
          <w:bCs/>
          <w:sz w:val="28"/>
          <w:szCs w:val="28"/>
        </w:rPr>
        <w:t>AMB</w:t>
      </w:r>
      <w:r>
        <w:rPr>
          <w:rFonts w:ascii="Times New Roman" w:hAnsi="Times New Roman"/>
          <w:b/>
          <w:bCs/>
          <w:sz w:val="28"/>
          <w:szCs w:val="28"/>
        </w:rPr>
        <w:t>J</w:t>
      </w:r>
      <w:r w:rsidRPr="00442EFD">
        <w:rPr>
          <w:rFonts w:ascii="Times New Roman" w:hAnsi="Times New Roman"/>
          <w:b/>
          <w:bCs/>
          <w:sz w:val="28"/>
          <w:szCs w:val="28"/>
        </w:rPr>
        <w:t>ENTE</w:t>
      </w:r>
      <w:r w:rsidR="00B25B1D">
        <w:rPr>
          <w:rFonts w:ascii="Times New Roman" w:hAnsi="Times New Roman"/>
          <w:b/>
          <w:bCs/>
          <w:sz w:val="28"/>
          <w:szCs w:val="28"/>
        </w:rPr>
        <w:t xml:space="preserve">VE PËR NEVOJA TË SISTEMIMIT TË PUNONJËSVE TË AGJENCISË KOMBËTARE TË </w:t>
      </w:r>
      <w:r w:rsidR="007F703D">
        <w:rPr>
          <w:rFonts w:ascii="Times New Roman" w:hAnsi="Times New Roman"/>
          <w:b/>
          <w:bCs/>
          <w:sz w:val="28"/>
          <w:szCs w:val="28"/>
        </w:rPr>
        <w:t>MJEDISIT</w:t>
      </w:r>
    </w:p>
    <w:p w14:paraId="196FACA1" w14:textId="77777777" w:rsidR="00DA200A" w:rsidRDefault="00DA200A" w:rsidP="006E138E">
      <w:pPr>
        <w:shd w:val="clear" w:color="auto" w:fill="FFFFFF"/>
        <w:spacing w:after="0" w:line="240" w:lineRule="auto"/>
        <w:jc w:val="both"/>
        <w:rPr>
          <w:rFonts w:ascii="Times New Roman" w:hAnsi="Times New Roman"/>
          <w:sz w:val="24"/>
          <w:szCs w:val="24"/>
        </w:rPr>
      </w:pPr>
    </w:p>
    <w:p w14:paraId="64627441" w14:textId="4ED7669A" w:rsidR="006E138E" w:rsidRDefault="007F703D" w:rsidP="006E138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Agjencia Komb</w:t>
      </w:r>
      <w:r w:rsidR="00245416">
        <w:rPr>
          <w:rFonts w:ascii="Times New Roman" w:hAnsi="Times New Roman"/>
          <w:sz w:val="24"/>
          <w:szCs w:val="24"/>
        </w:rPr>
        <w:t>ë</w:t>
      </w:r>
      <w:r>
        <w:rPr>
          <w:rFonts w:ascii="Times New Roman" w:hAnsi="Times New Roman"/>
          <w:sz w:val="24"/>
          <w:szCs w:val="24"/>
        </w:rPr>
        <w:t>tare e Mjedisit</w:t>
      </w:r>
      <w:r w:rsidR="006E138E" w:rsidRPr="00634E51">
        <w:rPr>
          <w:rFonts w:ascii="Times New Roman" w:hAnsi="Times New Roman"/>
          <w:sz w:val="24"/>
          <w:szCs w:val="24"/>
        </w:rPr>
        <w:t xml:space="preserve">, </w:t>
      </w:r>
      <w:r w:rsidR="00723310">
        <w:rPr>
          <w:rFonts w:ascii="Times New Roman" w:hAnsi="Times New Roman"/>
          <w:sz w:val="24"/>
          <w:szCs w:val="24"/>
        </w:rPr>
        <w:t>me qëllim plotësimin e nevojës për mjedise pune</w:t>
      </w:r>
      <w:r w:rsidR="00723310" w:rsidRPr="00634E51">
        <w:rPr>
          <w:rFonts w:ascii="Times New Roman" w:hAnsi="Times New Roman"/>
          <w:sz w:val="24"/>
          <w:szCs w:val="24"/>
        </w:rPr>
        <w:t xml:space="preserve"> </w:t>
      </w:r>
      <w:r w:rsidR="006E138E" w:rsidRPr="00634E51">
        <w:rPr>
          <w:rFonts w:ascii="Times New Roman" w:hAnsi="Times New Roman"/>
          <w:sz w:val="24"/>
          <w:szCs w:val="24"/>
        </w:rPr>
        <w:t>njofton se kërkon të marrë me q</w:t>
      </w:r>
      <w:r w:rsidR="006E138E">
        <w:rPr>
          <w:rFonts w:ascii="Times New Roman" w:hAnsi="Times New Roman"/>
          <w:sz w:val="24"/>
          <w:szCs w:val="24"/>
        </w:rPr>
        <w:t>i</w:t>
      </w:r>
      <w:r w:rsidR="006E138E" w:rsidRPr="00634E51">
        <w:rPr>
          <w:rFonts w:ascii="Times New Roman" w:hAnsi="Times New Roman"/>
          <w:sz w:val="24"/>
          <w:szCs w:val="24"/>
        </w:rPr>
        <w:t>ra ambiente për ushtrimin e veprimtarisë administrative</w:t>
      </w:r>
      <w:r>
        <w:rPr>
          <w:rFonts w:ascii="Times New Roman" w:hAnsi="Times New Roman"/>
          <w:sz w:val="24"/>
          <w:szCs w:val="24"/>
        </w:rPr>
        <w:t xml:space="preserve"> t</w:t>
      </w:r>
      <w:r w:rsidR="00245416">
        <w:rPr>
          <w:rFonts w:ascii="Times New Roman" w:hAnsi="Times New Roman"/>
          <w:sz w:val="24"/>
          <w:szCs w:val="24"/>
        </w:rPr>
        <w:t>ë</w:t>
      </w:r>
      <w:r>
        <w:rPr>
          <w:rFonts w:ascii="Times New Roman" w:hAnsi="Times New Roman"/>
          <w:sz w:val="24"/>
          <w:szCs w:val="24"/>
        </w:rPr>
        <w:t xml:space="preserve"> institucionit Agjencis</w:t>
      </w:r>
      <w:r w:rsidR="00245416">
        <w:rPr>
          <w:rFonts w:ascii="Times New Roman" w:hAnsi="Times New Roman"/>
          <w:sz w:val="24"/>
          <w:szCs w:val="24"/>
        </w:rPr>
        <w:t>ë</w:t>
      </w:r>
      <w:r>
        <w:rPr>
          <w:rFonts w:ascii="Times New Roman" w:hAnsi="Times New Roman"/>
          <w:sz w:val="24"/>
          <w:szCs w:val="24"/>
        </w:rPr>
        <w:t xml:space="preserve"> Komb</w:t>
      </w:r>
      <w:r w:rsidR="00245416">
        <w:rPr>
          <w:rFonts w:ascii="Times New Roman" w:hAnsi="Times New Roman"/>
          <w:sz w:val="24"/>
          <w:szCs w:val="24"/>
        </w:rPr>
        <w:t>ë</w:t>
      </w:r>
      <w:r>
        <w:rPr>
          <w:rFonts w:ascii="Times New Roman" w:hAnsi="Times New Roman"/>
          <w:sz w:val="24"/>
          <w:szCs w:val="24"/>
        </w:rPr>
        <w:t xml:space="preserve">tare të Mjedisit </w:t>
      </w:r>
      <w:r w:rsidR="006E138E">
        <w:rPr>
          <w:rFonts w:ascii="Times New Roman" w:hAnsi="Times New Roman"/>
          <w:sz w:val="24"/>
          <w:szCs w:val="24"/>
        </w:rPr>
        <w:t>krijuar me Vendim të Këshillit të Ministrave nr.</w:t>
      </w:r>
      <w:r>
        <w:rPr>
          <w:rFonts w:ascii="Times New Roman" w:hAnsi="Times New Roman"/>
          <w:sz w:val="24"/>
          <w:szCs w:val="24"/>
        </w:rPr>
        <w:t>568</w:t>
      </w:r>
      <w:r w:rsidR="00723310">
        <w:rPr>
          <w:rFonts w:ascii="Times New Roman" w:hAnsi="Times New Roman"/>
          <w:sz w:val="24"/>
          <w:szCs w:val="24"/>
        </w:rPr>
        <w:t>,</w:t>
      </w:r>
      <w:r w:rsidR="006E138E">
        <w:rPr>
          <w:rFonts w:ascii="Times New Roman" w:hAnsi="Times New Roman"/>
          <w:sz w:val="24"/>
          <w:szCs w:val="24"/>
        </w:rPr>
        <w:t xml:space="preserve"> datë </w:t>
      </w:r>
      <w:r>
        <w:rPr>
          <w:rFonts w:ascii="Times New Roman" w:hAnsi="Times New Roman"/>
          <w:sz w:val="24"/>
          <w:szCs w:val="24"/>
        </w:rPr>
        <w:t>17.07.2019</w:t>
      </w:r>
      <w:r w:rsidR="006E138E">
        <w:rPr>
          <w:rFonts w:ascii="Times New Roman" w:hAnsi="Times New Roman"/>
          <w:sz w:val="24"/>
          <w:szCs w:val="24"/>
        </w:rPr>
        <w:t>,</w:t>
      </w:r>
      <w:r w:rsidR="006E138E" w:rsidRPr="00110BA5">
        <w:rPr>
          <w:rFonts w:ascii="Times New Roman" w:eastAsia="Times New Roman" w:hAnsi="Times New Roman"/>
          <w:spacing w:val="-2"/>
          <w:sz w:val="24"/>
          <w:szCs w:val="24"/>
        </w:rPr>
        <w:t xml:space="preserve"> </w:t>
      </w:r>
      <w:r w:rsidR="006E138E" w:rsidRPr="00634E51">
        <w:rPr>
          <w:rFonts w:ascii="Times New Roman" w:hAnsi="Times New Roman"/>
          <w:sz w:val="24"/>
          <w:szCs w:val="24"/>
        </w:rPr>
        <w:t xml:space="preserve">duke u bazuar në kriteret e </w:t>
      </w:r>
      <w:r w:rsidR="00723310">
        <w:rPr>
          <w:rFonts w:ascii="Times New Roman" w:hAnsi="Times New Roman"/>
          <w:sz w:val="24"/>
          <w:szCs w:val="24"/>
        </w:rPr>
        <w:t xml:space="preserve">si </w:t>
      </w:r>
      <w:r w:rsidR="006E138E" w:rsidRPr="00634E51">
        <w:rPr>
          <w:rFonts w:ascii="Times New Roman" w:hAnsi="Times New Roman"/>
          <w:sz w:val="24"/>
          <w:szCs w:val="24"/>
        </w:rPr>
        <w:t>më</w:t>
      </w:r>
      <w:r w:rsidR="00723310">
        <w:rPr>
          <w:rFonts w:ascii="Times New Roman" w:hAnsi="Times New Roman"/>
          <w:sz w:val="24"/>
          <w:szCs w:val="24"/>
        </w:rPr>
        <w:t xml:space="preserve"> </w:t>
      </w:r>
      <w:r w:rsidR="006E138E" w:rsidRPr="00634E51">
        <w:rPr>
          <w:rFonts w:ascii="Times New Roman" w:hAnsi="Times New Roman"/>
          <w:sz w:val="24"/>
          <w:szCs w:val="24"/>
        </w:rPr>
        <w:t>posht</w:t>
      </w:r>
      <w:r w:rsidR="00723310">
        <w:rPr>
          <w:rFonts w:ascii="Times New Roman" w:hAnsi="Times New Roman"/>
          <w:sz w:val="24"/>
          <w:szCs w:val="24"/>
        </w:rPr>
        <w:t>ë</w:t>
      </w:r>
      <w:r w:rsidR="006E138E" w:rsidRPr="00634E51">
        <w:rPr>
          <w:rFonts w:ascii="Times New Roman" w:hAnsi="Times New Roman"/>
          <w:sz w:val="24"/>
          <w:szCs w:val="24"/>
        </w:rPr>
        <w:t xml:space="preserve">: </w:t>
      </w:r>
    </w:p>
    <w:p w14:paraId="3B846058" w14:textId="6070E383" w:rsidR="006E138E" w:rsidRDefault="006E138E" w:rsidP="006E138E">
      <w:pPr>
        <w:shd w:val="clear" w:color="auto" w:fill="FFFFFF"/>
        <w:spacing w:after="0" w:line="240" w:lineRule="auto"/>
        <w:jc w:val="both"/>
        <w:rPr>
          <w:rFonts w:ascii="Times New Roman" w:hAnsi="Times New Roman"/>
          <w:sz w:val="24"/>
          <w:szCs w:val="24"/>
        </w:rPr>
      </w:pPr>
    </w:p>
    <w:p w14:paraId="65D506BC" w14:textId="274AEF32" w:rsidR="006E138E" w:rsidRPr="00723310" w:rsidRDefault="00723310" w:rsidP="006E138E">
      <w:pPr>
        <w:shd w:val="clear" w:color="auto" w:fill="FFFFFF"/>
        <w:spacing w:after="0" w:line="240" w:lineRule="auto"/>
        <w:jc w:val="both"/>
        <w:rPr>
          <w:rFonts w:ascii="Times New Roman" w:hAnsi="Times New Roman"/>
          <w:b/>
          <w:bCs/>
          <w:sz w:val="28"/>
          <w:szCs w:val="28"/>
        </w:rPr>
      </w:pPr>
      <w:r>
        <w:rPr>
          <w:rFonts w:ascii="Times New Roman" w:hAnsi="Times New Roman"/>
          <w:b/>
          <w:bCs/>
          <w:sz w:val="28"/>
          <w:szCs w:val="28"/>
        </w:rPr>
        <w:t xml:space="preserve">I. </w:t>
      </w:r>
      <w:r w:rsidRPr="00723310">
        <w:rPr>
          <w:rFonts w:ascii="Times New Roman" w:hAnsi="Times New Roman"/>
          <w:b/>
          <w:bCs/>
          <w:sz w:val="24"/>
          <w:szCs w:val="24"/>
        </w:rPr>
        <w:t>SPECIFIKIMET TEKNIKE</w:t>
      </w:r>
    </w:p>
    <w:p w14:paraId="3012C352" w14:textId="126CF296" w:rsidR="006E138E" w:rsidRPr="00723310" w:rsidRDefault="006E138E" w:rsidP="006E138E">
      <w:pPr>
        <w:shd w:val="clear" w:color="auto" w:fill="FFFFFF"/>
        <w:spacing w:after="0" w:line="240" w:lineRule="auto"/>
        <w:jc w:val="both"/>
        <w:rPr>
          <w:rFonts w:ascii="Times New Roman" w:hAnsi="Times New Roman"/>
          <w:b/>
          <w:bCs/>
          <w:sz w:val="24"/>
          <w:szCs w:val="24"/>
          <w:u w:val="single"/>
        </w:rPr>
      </w:pPr>
    </w:p>
    <w:tbl>
      <w:tblPr>
        <w:tblStyle w:val="TableGrid"/>
        <w:tblpPr w:leftFromText="180" w:rightFromText="180" w:vertAnchor="text" w:horzAnchor="margin" w:tblpXSpec="center" w:tblpY="85"/>
        <w:tblW w:w="0" w:type="auto"/>
        <w:tblLook w:val="04A0" w:firstRow="1" w:lastRow="0" w:firstColumn="1" w:lastColumn="0" w:noHBand="0" w:noVBand="1"/>
      </w:tblPr>
      <w:tblGrid>
        <w:gridCol w:w="2785"/>
        <w:gridCol w:w="2070"/>
        <w:gridCol w:w="1080"/>
        <w:gridCol w:w="1890"/>
      </w:tblGrid>
      <w:tr w:rsidR="006E138E" w14:paraId="2F262093" w14:textId="77777777" w:rsidTr="00C04A6C">
        <w:tc>
          <w:tcPr>
            <w:tcW w:w="2785" w:type="dxa"/>
          </w:tcPr>
          <w:p w14:paraId="5ADBF53B" w14:textId="77777777" w:rsidR="006E138E" w:rsidRPr="00B25B1D" w:rsidRDefault="006E138E" w:rsidP="002E62FA">
            <w:pPr>
              <w:rPr>
                <w:rFonts w:ascii="Times New Roman" w:hAnsi="Times New Roman"/>
                <w:b/>
                <w:bCs/>
                <w:sz w:val="24"/>
                <w:szCs w:val="24"/>
              </w:rPr>
            </w:pPr>
            <w:bookmarkStart w:id="0" w:name="_Hlk167186757"/>
            <w:r w:rsidRPr="00B25B1D">
              <w:rPr>
                <w:rFonts w:ascii="Times New Roman" w:hAnsi="Times New Roman"/>
                <w:b/>
                <w:bCs/>
                <w:sz w:val="24"/>
                <w:szCs w:val="24"/>
              </w:rPr>
              <w:t>Funksioni</w:t>
            </w:r>
          </w:p>
        </w:tc>
        <w:tc>
          <w:tcPr>
            <w:tcW w:w="2070" w:type="dxa"/>
          </w:tcPr>
          <w:p w14:paraId="435BCD79" w14:textId="5BD1B594" w:rsidR="006E138E" w:rsidRPr="00B25B1D" w:rsidRDefault="006E138E" w:rsidP="002E62FA">
            <w:pPr>
              <w:rPr>
                <w:rFonts w:ascii="Times New Roman" w:hAnsi="Times New Roman"/>
                <w:b/>
                <w:bCs/>
                <w:sz w:val="24"/>
                <w:szCs w:val="24"/>
              </w:rPr>
            </w:pPr>
            <w:r w:rsidRPr="00B25B1D">
              <w:rPr>
                <w:rFonts w:ascii="Times New Roman" w:hAnsi="Times New Roman"/>
                <w:b/>
                <w:bCs/>
                <w:sz w:val="24"/>
                <w:szCs w:val="24"/>
              </w:rPr>
              <w:t>Nr.</w:t>
            </w:r>
            <w:r w:rsidR="00B25B1D" w:rsidRPr="00B25B1D">
              <w:rPr>
                <w:rFonts w:ascii="Times New Roman" w:hAnsi="Times New Roman"/>
                <w:b/>
                <w:bCs/>
                <w:sz w:val="24"/>
                <w:szCs w:val="24"/>
              </w:rPr>
              <w:t xml:space="preserve"> </w:t>
            </w:r>
            <w:r w:rsidRPr="00B25B1D">
              <w:rPr>
                <w:rFonts w:ascii="Times New Roman" w:hAnsi="Times New Roman"/>
                <w:b/>
                <w:bCs/>
                <w:sz w:val="24"/>
                <w:szCs w:val="24"/>
              </w:rPr>
              <w:t xml:space="preserve">Zyrave      </w:t>
            </w:r>
          </w:p>
        </w:tc>
        <w:tc>
          <w:tcPr>
            <w:tcW w:w="1080" w:type="dxa"/>
          </w:tcPr>
          <w:p w14:paraId="33E66A28" w14:textId="0D3606B2" w:rsidR="006E138E" w:rsidRPr="00B25B1D" w:rsidRDefault="006E138E" w:rsidP="002E62FA">
            <w:pPr>
              <w:rPr>
                <w:rFonts w:ascii="Times New Roman" w:hAnsi="Times New Roman"/>
                <w:b/>
                <w:bCs/>
                <w:sz w:val="24"/>
                <w:szCs w:val="24"/>
              </w:rPr>
            </w:pPr>
            <w:r w:rsidRPr="00B25B1D">
              <w:rPr>
                <w:rFonts w:ascii="Times New Roman" w:hAnsi="Times New Roman"/>
                <w:b/>
                <w:bCs/>
                <w:sz w:val="24"/>
                <w:szCs w:val="24"/>
              </w:rPr>
              <w:t xml:space="preserve">Sip.min          </w:t>
            </w:r>
          </w:p>
        </w:tc>
        <w:tc>
          <w:tcPr>
            <w:tcW w:w="1890" w:type="dxa"/>
          </w:tcPr>
          <w:p w14:paraId="29835A26" w14:textId="77777777" w:rsidR="006E138E" w:rsidRPr="00B25B1D" w:rsidRDefault="006E138E" w:rsidP="002E62FA">
            <w:pPr>
              <w:rPr>
                <w:rFonts w:ascii="Times New Roman" w:hAnsi="Times New Roman"/>
                <w:b/>
                <w:bCs/>
                <w:sz w:val="24"/>
                <w:szCs w:val="24"/>
              </w:rPr>
            </w:pPr>
            <w:r w:rsidRPr="00B25B1D">
              <w:rPr>
                <w:rFonts w:ascii="Times New Roman" w:hAnsi="Times New Roman"/>
                <w:b/>
                <w:bCs/>
                <w:sz w:val="24"/>
                <w:szCs w:val="24"/>
              </w:rPr>
              <w:t>Sip. totale</w:t>
            </w:r>
          </w:p>
        </w:tc>
      </w:tr>
      <w:tr w:rsidR="006E138E" w14:paraId="2930CB10" w14:textId="77777777" w:rsidTr="00C04A6C">
        <w:tc>
          <w:tcPr>
            <w:tcW w:w="2785" w:type="dxa"/>
          </w:tcPr>
          <w:p w14:paraId="64BC66CA" w14:textId="3733B972" w:rsidR="006E138E" w:rsidRDefault="00C04A6C" w:rsidP="002E62FA">
            <w:pPr>
              <w:rPr>
                <w:rFonts w:ascii="Times New Roman" w:hAnsi="Times New Roman"/>
                <w:sz w:val="24"/>
                <w:szCs w:val="24"/>
              </w:rPr>
            </w:pPr>
            <w:r>
              <w:rPr>
                <w:rFonts w:ascii="Times New Roman" w:hAnsi="Times New Roman"/>
                <w:sz w:val="24"/>
                <w:szCs w:val="24"/>
              </w:rPr>
              <w:t>Ambient për zyra</w:t>
            </w:r>
          </w:p>
        </w:tc>
        <w:tc>
          <w:tcPr>
            <w:tcW w:w="2070" w:type="dxa"/>
          </w:tcPr>
          <w:p w14:paraId="2AC046D9" w14:textId="27EC9B89" w:rsidR="006E138E" w:rsidRDefault="00C04A6C" w:rsidP="002E62FA">
            <w:pPr>
              <w:rPr>
                <w:rFonts w:ascii="Times New Roman" w:hAnsi="Times New Roman"/>
                <w:sz w:val="24"/>
                <w:szCs w:val="24"/>
              </w:rPr>
            </w:pPr>
            <w:r>
              <w:rPr>
                <w:rFonts w:ascii="Times New Roman" w:hAnsi="Times New Roman"/>
                <w:sz w:val="24"/>
                <w:szCs w:val="24"/>
              </w:rPr>
              <w:t>I përshtatshëm për 101 punonjës</w:t>
            </w:r>
          </w:p>
        </w:tc>
        <w:tc>
          <w:tcPr>
            <w:tcW w:w="1080" w:type="dxa"/>
          </w:tcPr>
          <w:p w14:paraId="2D6AC927" w14:textId="77777777" w:rsidR="006E138E" w:rsidRDefault="006E138E" w:rsidP="002E62FA">
            <w:pPr>
              <w:rPr>
                <w:rFonts w:ascii="Times New Roman" w:hAnsi="Times New Roman"/>
                <w:sz w:val="24"/>
                <w:szCs w:val="24"/>
              </w:rPr>
            </w:pPr>
          </w:p>
        </w:tc>
        <w:tc>
          <w:tcPr>
            <w:tcW w:w="1890" w:type="dxa"/>
          </w:tcPr>
          <w:p w14:paraId="74B39A3B" w14:textId="77777777" w:rsidR="006E138E" w:rsidRDefault="006E138E" w:rsidP="002E62FA">
            <w:pPr>
              <w:rPr>
                <w:rFonts w:ascii="Times New Roman" w:hAnsi="Times New Roman"/>
                <w:sz w:val="24"/>
                <w:szCs w:val="24"/>
              </w:rPr>
            </w:pPr>
          </w:p>
        </w:tc>
      </w:tr>
      <w:tr w:rsidR="006E138E" w14:paraId="68AA99F6" w14:textId="77777777" w:rsidTr="00C04A6C">
        <w:tc>
          <w:tcPr>
            <w:tcW w:w="2785" w:type="dxa"/>
          </w:tcPr>
          <w:p w14:paraId="302A2E10" w14:textId="77777777" w:rsidR="006E138E" w:rsidRDefault="006E138E" w:rsidP="002E62FA">
            <w:pPr>
              <w:rPr>
                <w:rFonts w:ascii="Times New Roman" w:hAnsi="Times New Roman"/>
                <w:sz w:val="24"/>
                <w:szCs w:val="24"/>
              </w:rPr>
            </w:pPr>
            <w:r>
              <w:rPr>
                <w:rFonts w:ascii="Times New Roman" w:hAnsi="Times New Roman"/>
                <w:sz w:val="24"/>
                <w:szCs w:val="24"/>
              </w:rPr>
              <w:t>Magazina</w:t>
            </w:r>
          </w:p>
        </w:tc>
        <w:tc>
          <w:tcPr>
            <w:tcW w:w="2070" w:type="dxa"/>
          </w:tcPr>
          <w:p w14:paraId="5D35D8D7" w14:textId="77777777" w:rsidR="006E138E" w:rsidRDefault="006E138E" w:rsidP="002E62FA">
            <w:pPr>
              <w:rPr>
                <w:rFonts w:ascii="Times New Roman" w:hAnsi="Times New Roman"/>
                <w:sz w:val="24"/>
                <w:szCs w:val="24"/>
              </w:rPr>
            </w:pPr>
            <w:r>
              <w:rPr>
                <w:rFonts w:ascii="Times New Roman" w:hAnsi="Times New Roman"/>
                <w:sz w:val="24"/>
                <w:szCs w:val="24"/>
              </w:rPr>
              <w:t>1</w:t>
            </w:r>
          </w:p>
        </w:tc>
        <w:tc>
          <w:tcPr>
            <w:tcW w:w="1080" w:type="dxa"/>
          </w:tcPr>
          <w:p w14:paraId="75CC9B10" w14:textId="77777777" w:rsidR="006E138E" w:rsidRDefault="006E138E" w:rsidP="002E62FA">
            <w:pPr>
              <w:rPr>
                <w:rFonts w:ascii="Times New Roman" w:hAnsi="Times New Roman"/>
                <w:sz w:val="24"/>
                <w:szCs w:val="24"/>
              </w:rPr>
            </w:pPr>
          </w:p>
        </w:tc>
        <w:tc>
          <w:tcPr>
            <w:tcW w:w="1890" w:type="dxa"/>
          </w:tcPr>
          <w:p w14:paraId="4565ACFF" w14:textId="77777777" w:rsidR="006E138E" w:rsidRDefault="006E138E" w:rsidP="002E62FA">
            <w:pPr>
              <w:rPr>
                <w:rFonts w:ascii="Times New Roman" w:hAnsi="Times New Roman"/>
                <w:sz w:val="24"/>
                <w:szCs w:val="24"/>
              </w:rPr>
            </w:pPr>
          </w:p>
        </w:tc>
      </w:tr>
      <w:tr w:rsidR="0034050D" w14:paraId="28F16C9D" w14:textId="77777777" w:rsidTr="00C04A6C">
        <w:tc>
          <w:tcPr>
            <w:tcW w:w="2785" w:type="dxa"/>
          </w:tcPr>
          <w:p w14:paraId="085A084A" w14:textId="41CDAC75" w:rsidR="0034050D" w:rsidRDefault="0034050D" w:rsidP="002E62FA">
            <w:pPr>
              <w:rPr>
                <w:rFonts w:ascii="Times New Roman" w:hAnsi="Times New Roman"/>
                <w:sz w:val="24"/>
                <w:szCs w:val="24"/>
              </w:rPr>
            </w:pPr>
            <w:r>
              <w:rPr>
                <w:rFonts w:ascii="Times New Roman" w:hAnsi="Times New Roman"/>
                <w:sz w:val="24"/>
                <w:szCs w:val="24"/>
              </w:rPr>
              <w:t>Protokoll /arkiv</w:t>
            </w:r>
          </w:p>
        </w:tc>
        <w:tc>
          <w:tcPr>
            <w:tcW w:w="2070" w:type="dxa"/>
          </w:tcPr>
          <w:p w14:paraId="00FCA434" w14:textId="0A5DCC70" w:rsidR="0034050D" w:rsidRDefault="0034050D" w:rsidP="002E62FA">
            <w:pPr>
              <w:rPr>
                <w:rFonts w:ascii="Times New Roman" w:hAnsi="Times New Roman"/>
                <w:sz w:val="24"/>
                <w:szCs w:val="24"/>
              </w:rPr>
            </w:pPr>
            <w:r>
              <w:rPr>
                <w:rFonts w:ascii="Times New Roman" w:hAnsi="Times New Roman"/>
                <w:sz w:val="24"/>
                <w:szCs w:val="24"/>
              </w:rPr>
              <w:t>1</w:t>
            </w:r>
          </w:p>
        </w:tc>
        <w:tc>
          <w:tcPr>
            <w:tcW w:w="1080" w:type="dxa"/>
          </w:tcPr>
          <w:p w14:paraId="7733FD89" w14:textId="77777777" w:rsidR="0034050D" w:rsidRDefault="0034050D" w:rsidP="002E62FA">
            <w:pPr>
              <w:rPr>
                <w:rFonts w:ascii="Times New Roman" w:hAnsi="Times New Roman"/>
                <w:sz w:val="24"/>
                <w:szCs w:val="24"/>
              </w:rPr>
            </w:pPr>
          </w:p>
        </w:tc>
        <w:tc>
          <w:tcPr>
            <w:tcW w:w="1890" w:type="dxa"/>
          </w:tcPr>
          <w:p w14:paraId="209255C7" w14:textId="77777777" w:rsidR="0034050D" w:rsidRDefault="0034050D" w:rsidP="002E62FA">
            <w:pPr>
              <w:rPr>
                <w:rFonts w:ascii="Times New Roman" w:hAnsi="Times New Roman"/>
                <w:sz w:val="24"/>
                <w:szCs w:val="24"/>
              </w:rPr>
            </w:pPr>
          </w:p>
        </w:tc>
      </w:tr>
      <w:tr w:rsidR="006E138E" w14:paraId="4D830F00" w14:textId="77777777" w:rsidTr="00C04A6C">
        <w:tc>
          <w:tcPr>
            <w:tcW w:w="2785" w:type="dxa"/>
          </w:tcPr>
          <w:p w14:paraId="73E15EB6" w14:textId="77777777" w:rsidR="006E138E" w:rsidRDefault="006E138E" w:rsidP="002E62FA">
            <w:pPr>
              <w:rPr>
                <w:rFonts w:ascii="Times New Roman" w:hAnsi="Times New Roman"/>
                <w:sz w:val="24"/>
                <w:szCs w:val="24"/>
              </w:rPr>
            </w:pPr>
            <w:r>
              <w:rPr>
                <w:rFonts w:ascii="Times New Roman" w:hAnsi="Times New Roman"/>
                <w:sz w:val="24"/>
                <w:szCs w:val="24"/>
              </w:rPr>
              <w:t xml:space="preserve">Tualete </w:t>
            </w:r>
          </w:p>
        </w:tc>
        <w:tc>
          <w:tcPr>
            <w:tcW w:w="2070" w:type="dxa"/>
          </w:tcPr>
          <w:p w14:paraId="27FB5EFC" w14:textId="7EBB09BB" w:rsidR="006E138E" w:rsidRDefault="00D35118" w:rsidP="002E62FA">
            <w:pPr>
              <w:rPr>
                <w:rFonts w:ascii="Times New Roman" w:hAnsi="Times New Roman"/>
                <w:sz w:val="24"/>
                <w:szCs w:val="24"/>
              </w:rPr>
            </w:pPr>
            <w:r>
              <w:rPr>
                <w:rFonts w:ascii="Times New Roman" w:hAnsi="Times New Roman"/>
                <w:sz w:val="24"/>
                <w:szCs w:val="24"/>
              </w:rPr>
              <w:t>6</w:t>
            </w:r>
          </w:p>
        </w:tc>
        <w:tc>
          <w:tcPr>
            <w:tcW w:w="1080" w:type="dxa"/>
          </w:tcPr>
          <w:p w14:paraId="7177AE8E" w14:textId="77777777" w:rsidR="006E138E" w:rsidRDefault="006E138E" w:rsidP="002E62FA">
            <w:pPr>
              <w:rPr>
                <w:rFonts w:ascii="Times New Roman" w:hAnsi="Times New Roman"/>
                <w:sz w:val="24"/>
                <w:szCs w:val="24"/>
              </w:rPr>
            </w:pPr>
          </w:p>
        </w:tc>
        <w:tc>
          <w:tcPr>
            <w:tcW w:w="1890" w:type="dxa"/>
          </w:tcPr>
          <w:p w14:paraId="17706298" w14:textId="77777777" w:rsidR="006E138E" w:rsidRDefault="006E138E" w:rsidP="002E62FA">
            <w:pPr>
              <w:rPr>
                <w:rFonts w:ascii="Times New Roman" w:hAnsi="Times New Roman"/>
                <w:sz w:val="24"/>
                <w:szCs w:val="24"/>
              </w:rPr>
            </w:pPr>
          </w:p>
        </w:tc>
      </w:tr>
      <w:tr w:rsidR="00B73DB8" w14:paraId="2E82DB19" w14:textId="77777777" w:rsidTr="00B25B1D">
        <w:tc>
          <w:tcPr>
            <w:tcW w:w="2785" w:type="dxa"/>
          </w:tcPr>
          <w:p w14:paraId="10EF5793" w14:textId="2E4AE091" w:rsidR="00B73DB8" w:rsidRDefault="00B73DB8" w:rsidP="002E62FA">
            <w:pPr>
              <w:rPr>
                <w:rFonts w:ascii="Times New Roman" w:hAnsi="Times New Roman"/>
                <w:sz w:val="24"/>
                <w:szCs w:val="24"/>
              </w:rPr>
            </w:pPr>
            <w:r>
              <w:rPr>
                <w:rFonts w:ascii="Times New Roman" w:hAnsi="Times New Roman"/>
                <w:sz w:val="24"/>
                <w:szCs w:val="24"/>
              </w:rPr>
              <w:t xml:space="preserve">Sipërfaqja </w:t>
            </w:r>
            <w:r w:rsidRPr="00634E51">
              <w:rPr>
                <w:rFonts w:ascii="Times New Roman" w:hAnsi="Times New Roman"/>
                <w:sz w:val="24"/>
                <w:szCs w:val="24"/>
              </w:rPr>
              <w:t>totale</w:t>
            </w:r>
            <w:r>
              <w:rPr>
                <w:rFonts w:ascii="Times New Roman" w:hAnsi="Times New Roman"/>
                <w:sz w:val="24"/>
                <w:szCs w:val="24"/>
              </w:rPr>
              <w:t xml:space="preserve"> </w:t>
            </w:r>
          </w:p>
        </w:tc>
        <w:tc>
          <w:tcPr>
            <w:tcW w:w="5040" w:type="dxa"/>
            <w:gridSpan w:val="3"/>
          </w:tcPr>
          <w:p w14:paraId="1AE06B58" w14:textId="1095E07E" w:rsidR="00B73DB8" w:rsidRPr="006E138E" w:rsidRDefault="00702B27" w:rsidP="00BA4844">
            <w:pPr>
              <w:jc w:val="center"/>
              <w:rPr>
                <w:rFonts w:ascii="Times New Roman" w:hAnsi="Times New Roman"/>
                <w:sz w:val="24"/>
                <w:szCs w:val="24"/>
              </w:rPr>
            </w:pPr>
            <w:r>
              <w:rPr>
                <w:rFonts w:ascii="Times New Roman" w:hAnsi="Times New Roman"/>
                <w:sz w:val="24"/>
                <w:szCs w:val="24"/>
              </w:rPr>
              <w:t>600-700</w:t>
            </w:r>
            <w:r w:rsidR="00B73DB8">
              <w:rPr>
                <w:rFonts w:ascii="Times New Roman" w:hAnsi="Times New Roman"/>
                <w:sz w:val="24"/>
                <w:szCs w:val="24"/>
              </w:rPr>
              <w:t xml:space="preserve"> m</w:t>
            </w:r>
            <w:r w:rsidR="00B73DB8" w:rsidRPr="00C85E50">
              <w:rPr>
                <w:rFonts w:ascii="Times New Roman" w:hAnsi="Times New Roman"/>
                <w:sz w:val="24"/>
                <w:szCs w:val="24"/>
                <w:vertAlign w:val="superscript"/>
              </w:rPr>
              <w:t>2</w:t>
            </w:r>
          </w:p>
        </w:tc>
      </w:tr>
      <w:bookmarkEnd w:id="0"/>
    </w:tbl>
    <w:p w14:paraId="6D1C1689" w14:textId="77777777" w:rsidR="006E138E" w:rsidRDefault="006E138E" w:rsidP="006E138E">
      <w:pPr>
        <w:rPr>
          <w:rFonts w:ascii="Times New Roman" w:hAnsi="Times New Roman"/>
          <w:sz w:val="24"/>
          <w:szCs w:val="24"/>
        </w:rPr>
      </w:pPr>
    </w:p>
    <w:p w14:paraId="69997868" w14:textId="3D60AA8B" w:rsidR="006E138E" w:rsidRDefault="006E138E" w:rsidP="006E138E">
      <w:pPr>
        <w:rPr>
          <w:rFonts w:ascii="Times New Roman" w:hAnsi="Times New Roman"/>
          <w:sz w:val="24"/>
          <w:szCs w:val="24"/>
        </w:rPr>
      </w:pPr>
      <w:r w:rsidRPr="00634E51">
        <w:rPr>
          <w:rFonts w:ascii="Times New Roman" w:hAnsi="Times New Roman"/>
          <w:sz w:val="24"/>
          <w:szCs w:val="24"/>
        </w:rPr>
        <w:t xml:space="preserve">  </w:t>
      </w:r>
    </w:p>
    <w:p w14:paraId="3FAD2AB0" w14:textId="77777777" w:rsidR="006E138E" w:rsidRDefault="006E138E" w:rsidP="006E138E">
      <w:pPr>
        <w:rPr>
          <w:rFonts w:ascii="Times New Roman" w:hAnsi="Times New Roman"/>
          <w:sz w:val="24"/>
          <w:szCs w:val="24"/>
        </w:rPr>
      </w:pPr>
    </w:p>
    <w:p w14:paraId="4CAD4244" w14:textId="77777777" w:rsidR="00DA200A" w:rsidRPr="00B25B1D" w:rsidRDefault="00DA200A" w:rsidP="00B25B1D">
      <w:pPr>
        <w:spacing w:after="160"/>
        <w:rPr>
          <w:rFonts w:ascii="Times New Roman" w:hAnsi="Times New Roman"/>
          <w:sz w:val="24"/>
          <w:szCs w:val="24"/>
        </w:rPr>
      </w:pPr>
    </w:p>
    <w:p w14:paraId="6765B558" w14:textId="77777777" w:rsidR="00C04A6C" w:rsidRDefault="00C04A6C" w:rsidP="00C04A6C">
      <w:pPr>
        <w:pStyle w:val="ListParagraph"/>
        <w:spacing w:after="160" w:line="240" w:lineRule="auto"/>
        <w:jc w:val="both"/>
        <w:rPr>
          <w:rFonts w:ascii="Times New Roman" w:hAnsi="Times New Roman"/>
          <w:sz w:val="24"/>
          <w:szCs w:val="24"/>
        </w:rPr>
      </w:pPr>
    </w:p>
    <w:p w14:paraId="2691FDE6" w14:textId="77777777" w:rsidR="00C04A6C" w:rsidRDefault="00C04A6C" w:rsidP="00C04A6C">
      <w:pPr>
        <w:pStyle w:val="ListParagraph"/>
        <w:spacing w:after="160" w:line="240" w:lineRule="auto"/>
        <w:jc w:val="both"/>
        <w:rPr>
          <w:rFonts w:ascii="Times New Roman" w:hAnsi="Times New Roman"/>
          <w:sz w:val="24"/>
          <w:szCs w:val="24"/>
        </w:rPr>
      </w:pPr>
    </w:p>
    <w:p w14:paraId="25B45BC0" w14:textId="19A3E7B7" w:rsidR="002441A1" w:rsidRDefault="006B39FC" w:rsidP="00C85E50">
      <w:pPr>
        <w:pStyle w:val="ListParagraph"/>
        <w:numPr>
          <w:ilvl w:val="0"/>
          <w:numId w:val="21"/>
        </w:numPr>
        <w:spacing w:after="160" w:line="240" w:lineRule="auto"/>
        <w:jc w:val="both"/>
        <w:rPr>
          <w:rFonts w:ascii="Times New Roman" w:hAnsi="Times New Roman"/>
          <w:sz w:val="24"/>
          <w:szCs w:val="24"/>
        </w:rPr>
      </w:pPr>
      <w:r w:rsidRPr="002441A1">
        <w:rPr>
          <w:rFonts w:ascii="Times New Roman" w:hAnsi="Times New Roman"/>
          <w:sz w:val="24"/>
          <w:szCs w:val="24"/>
        </w:rPr>
        <w:t xml:space="preserve">Ambient për zyra me sipërfaqe totale </w:t>
      </w:r>
      <w:r w:rsidR="00EE7904">
        <w:rPr>
          <w:rFonts w:ascii="Times New Roman" w:hAnsi="Times New Roman"/>
          <w:sz w:val="24"/>
          <w:szCs w:val="24"/>
        </w:rPr>
        <w:t xml:space="preserve">të shfrytëzueshme </w:t>
      </w:r>
      <w:r w:rsidRPr="002441A1">
        <w:rPr>
          <w:rFonts w:ascii="Times New Roman" w:hAnsi="Times New Roman"/>
          <w:sz w:val="24"/>
          <w:szCs w:val="24"/>
        </w:rPr>
        <w:t xml:space="preserve">nga </w:t>
      </w:r>
      <w:r w:rsidR="00EE7904">
        <w:rPr>
          <w:rFonts w:ascii="Times New Roman" w:hAnsi="Times New Roman"/>
          <w:sz w:val="24"/>
          <w:szCs w:val="24"/>
        </w:rPr>
        <w:t>600-700</w:t>
      </w:r>
      <w:r w:rsidR="00832984">
        <w:rPr>
          <w:rFonts w:ascii="Times New Roman" w:hAnsi="Times New Roman"/>
          <w:sz w:val="24"/>
          <w:szCs w:val="24"/>
        </w:rPr>
        <w:t xml:space="preserve"> m</w:t>
      </w:r>
      <w:r w:rsidR="00832984" w:rsidRPr="00C85E50">
        <w:rPr>
          <w:rFonts w:ascii="Times New Roman" w:hAnsi="Times New Roman"/>
          <w:sz w:val="24"/>
          <w:szCs w:val="24"/>
          <w:vertAlign w:val="superscript"/>
        </w:rPr>
        <w:t>2</w:t>
      </w:r>
      <w:r w:rsidRPr="002441A1">
        <w:rPr>
          <w:rFonts w:ascii="Times New Roman" w:hAnsi="Times New Roman"/>
          <w:sz w:val="24"/>
          <w:szCs w:val="24"/>
        </w:rPr>
        <w:t>,</w:t>
      </w:r>
      <w:r w:rsidR="003E51CE">
        <w:rPr>
          <w:rFonts w:ascii="Times New Roman" w:hAnsi="Times New Roman"/>
          <w:sz w:val="24"/>
          <w:szCs w:val="24"/>
        </w:rPr>
        <w:t xml:space="preserve"> </w:t>
      </w:r>
      <w:r w:rsidR="003E51CE">
        <w:rPr>
          <w:rFonts w:ascii="Times New Roman" w:eastAsia="Times New Roman" w:hAnsi="Times New Roman"/>
          <w:color w:val="000000"/>
          <w:sz w:val="24"/>
          <w:szCs w:val="24"/>
        </w:rPr>
        <w:t>për akomodimin maksimalisht të 101 punonjësve,</w:t>
      </w:r>
      <w:r w:rsidRPr="002441A1">
        <w:rPr>
          <w:rFonts w:ascii="Times New Roman" w:hAnsi="Times New Roman"/>
          <w:sz w:val="24"/>
          <w:szCs w:val="24"/>
        </w:rPr>
        <w:t xml:space="preserve"> ku duhet të përfshijë </w:t>
      </w:r>
      <w:r w:rsidRPr="000237DE">
        <w:rPr>
          <w:rFonts w:ascii="Times New Roman" w:hAnsi="Times New Roman"/>
          <w:sz w:val="24"/>
          <w:szCs w:val="24"/>
        </w:rPr>
        <w:t xml:space="preserve">të paktën </w:t>
      </w:r>
      <w:r w:rsidR="004F0754" w:rsidRPr="000237DE">
        <w:rPr>
          <w:rFonts w:ascii="Times New Roman" w:hAnsi="Times New Roman"/>
          <w:sz w:val="24"/>
          <w:szCs w:val="24"/>
        </w:rPr>
        <w:t>20</w:t>
      </w:r>
      <w:r w:rsidRPr="000237DE">
        <w:rPr>
          <w:rFonts w:ascii="Times New Roman" w:hAnsi="Times New Roman"/>
          <w:sz w:val="24"/>
          <w:szCs w:val="24"/>
        </w:rPr>
        <w:t xml:space="preserve"> ambiente</w:t>
      </w:r>
      <w:r w:rsidRPr="002441A1">
        <w:rPr>
          <w:rFonts w:ascii="Times New Roman" w:hAnsi="Times New Roman"/>
          <w:sz w:val="24"/>
          <w:szCs w:val="24"/>
        </w:rPr>
        <w:t xml:space="preserve"> për zyra, 1 magazinë</w:t>
      </w:r>
      <w:r w:rsidR="00C85E50">
        <w:rPr>
          <w:rFonts w:ascii="Times New Roman" w:hAnsi="Times New Roman"/>
          <w:sz w:val="24"/>
          <w:szCs w:val="24"/>
        </w:rPr>
        <w:t>/protokoll, recepsion</w:t>
      </w:r>
      <w:r w:rsidRPr="002441A1">
        <w:rPr>
          <w:rFonts w:ascii="Times New Roman" w:hAnsi="Times New Roman"/>
          <w:sz w:val="24"/>
          <w:szCs w:val="24"/>
        </w:rPr>
        <w:t xml:space="preserve"> dhe </w:t>
      </w:r>
      <w:r w:rsidR="00D35118">
        <w:rPr>
          <w:rFonts w:ascii="Times New Roman" w:hAnsi="Times New Roman"/>
          <w:sz w:val="24"/>
          <w:szCs w:val="24"/>
        </w:rPr>
        <w:t>6</w:t>
      </w:r>
      <w:r w:rsidRPr="002441A1">
        <w:rPr>
          <w:rFonts w:ascii="Times New Roman" w:hAnsi="Times New Roman"/>
          <w:sz w:val="24"/>
          <w:szCs w:val="24"/>
        </w:rPr>
        <w:t xml:space="preserve"> tualete</w:t>
      </w:r>
      <w:r w:rsidR="00D11F88">
        <w:rPr>
          <w:rFonts w:ascii="Times New Roman" w:hAnsi="Times New Roman"/>
          <w:sz w:val="24"/>
          <w:szCs w:val="24"/>
        </w:rPr>
        <w:t>;</w:t>
      </w:r>
    </w:p>
    <w:p w14:paraId="2EDE031B" w14:textId="33C1BCF1" w:rsidR="002441A1" w:rsidRPr="00584A27" w:rsidRDefault="006E138E" w:rsidP="00C85E50">
      <w:pPr>
        <w:pStyle w:val="ListParagraph"/>
        <w:numPr>
          <w:ilvl w:val="0"/>
          <w:numId w:val="21"/>
        </w:numPr>
        <w:spacing w:after="160" w:line="240" w:lineRule="auto"/>
        <w:jc w:val="both"/>
        <w:rPr>
          <w:rFonts w:ascii="Times New Roman" w:hAnsi="Times New Roman"/>
          <w:sz w:val="24"/>
          <w:szCs w:val="24"/>
        </w:rPr>
      </w:pPr>
      <w:r w:rsidRPr="002441A1">
        <w:rPr>
          <w:rFonts w:ascii="Times New Roman" w:hAnsi="Times New Roman"/>
          <w:sz w:val="24"/>
          <w:szCs w:val="24"/>
        </w:rPr>
        <w:t xml:space="preserve">Lartësia e katit /kateve të </w:t>
      </w:r>
      <w:r w:rsidRPr="00584A27">
        <w:rPr>
          <w:rFonts w:ascii="Times New Roman" w:hAnsi="Times New Roman"/>
          <w:sz w:val="24"/>
          <w:szCs w:val="24"/>
        </w:rPr>
        <w:t xml:space="preserve">jetë jo më pak se </w:t>
      </w:r>
      <w:r w:rsidR="003C1010">
        <w:rPr>
          <w:rFonts w:ascii="Times New Roman" w:hAnsi="Times New Roman"/>
          <w:sz w:val="24"/>
          <w:szCs w:val="24"/>
        </w:rPr>
        <w:t xml:space="preserve">4 </w:t>
      </w:r>
      <w:r w:rsidRPr="00584A27">
        <w:rPr>
          <w:rFonts w:ascii="Times New Roman" w:hAnsi="Times New Roman"/>
          <w:sz w:val="24"/>
          <w:szCs w:val="24"/>
        </w:rPr>
        <w:t>m</w:t>
      </w:r>
      <w:r w:rsidR="00DA200A" w:rsidRPr="00584A27">
        <w:rPr>
          <w:rFonts w:ascii="Times New Roman" w:hAnsi="Times New Roman"/>
          <w:sz w:val="24"/>
          <w:szCs w:val="24"/>
        </w:rPr>
        <w:t>;</w:t>
      </w:r>
    </w:p>
    <w:p w14:paraId="4AD1E36D" w14:textId="310F312B" w:rsidR="006B39FC" w:rsidRPr="002441A1" w:rsidRDefault="006B39FC" w:rsidP="00C85E50">
      <w:pPr>
        <w:pStyle w:val="ListParagraph"/>
        <w:numPr>
          <w:ilvl w:val="0"/>
          <w:numId w:val="21"/>
        </w:numPr>
        <w:spacing w:after="160" w:line="240" w:lineRule="auto"/>
        <w:jc w:val="both"/>
        <w:rPr>
          <w:rFonts w:ascii="Times New Roman" w:hAnsi="Times New Roman"/>
          <w:sz w:val="24"/>
          <w:szCs w:val="24"/>
        </w:rPr>
      </w:pPr>
      <w:r w:rsidRPr="002441A1">
        <w:rPr>
          <w:rFonts w:ascii="Times New Roman" w:hAnsi="Times New Roman"/>
          <w:sz w:val="24"/>
          <w:szCs w:val="24"/>
        </w:rPr>
        <w:t>Ambientet duhet të kenë furnizim me ujë dhe energji elektrike 24/7 dhe të jenë të pajisur</w:t>
      </w:r>
    </w:p>
    <w:p w14:paraId="06178FCE" w14:textId="77777777" w:rsidR="003E51CE" w:rsidRDefault="006B39FC" w:rsidP="00C85E50">
      <w:pPr>
        <w:pStyle w:val="ListParagraph"/>
        <w:spacing w:after="160" w:line="240" w:lineRule="auto"/>
        <w:ind w:left="780"/>
        <w:jc w:val="both"/>
        <w:rPr>
          <w:rFonts w:ascii="Times New Roman" w:hAnsi="Times New Roman"/>
          <w:sz w:val="24"/>
          <w:szCs w:val="24"/>
        </w:rPr>
      </w:pPr>
      <w:r w:rsidRPr="006B39FC">
        <w:rPr>
          <w:rFonts w:ascii="Times New Roman" w:hAnsi="Times New Roman"/>
          <w:sz w:val="24"/>
          <w:szCs w:val="24"/>
        </w:rPr>
        <w:t>me matës të dedikuar të ujit dhe energjisë elektrike</w:t>
      </w:r>
      <w:r>
        <w:rPr>
          <w:rFonts w:ascii="Times New Roman" w:hAnsi="Times New Roman"/>
          <w:sz w:val="24"/>
          <w:szCs w:val="24"/>
        </w:rPr>
        <w:t>;</w:t>
      </w:r>
    </w:p>
    <w:p w14:paraId="39053459" w14:textId="7E59295D" w:rsidR="003E51CE" w:rsidRPr="003E51CE" w:rsidRDefault="003E51CE" w:rsidP="00C85E50">
      <w:pPr>
        <w:pStyle w:val="ListParagraph"/>
        <w:numPr>
          <w:ilvl w:val="0"/>
          <w:numId w:val="25"/>
        </w:numPr>
        <w:spacing w:after="160" w:line="240" w:lineRule="auto"/>
        <w:jc w:val="both"/>
        <w:rPr>
          <w:rFonts w:ascii="Times New Roman" w:hAnsi="Times New Roman"/>
          <w:sz w:val="24"/>
          <w:szCs w:val="24"/>
        </w:rPr>
      </w:pPr>
      <w:r w:rsidRPr="003E51CE">
        <w:rPr>
          <w:rFonts w:ascii="Times New Roman" w:eastAsia="Times New Roman" w:hAnsi="Times New Roman"/>
          <w:sz w:val="24"/>
          <w:szCs w:val="24"/>
        </w:rPr>
        <w:t xml:space="preserve">Ambienti duhet të jetë pjesë e një godine të dedikuar për zyra/njësi shërbimi, </w:t>
      </w:r>
      <w:r w:rsidRPr="003E51CE">
        <w:rPr>
          <w:rFonts w:ascii="Times New Roman" w:eastAsia="Times New Roman" w:hAnsi="Times New Roman"/>
          <w:color w:val="000000"/>
          <w:sz w:val="24"/>
          <w:szCs w:val="24"/>
        </w:rPr>
        <w:t>të sigurojë përmbushjen e kërkesave minimale sipas kuadrit ligjor për hapësirat në vendin e punës.</w:t>
      </w:r>
      <w:r w:rsidRPr="003E51CE">
        <w:rPr>
          <w:rFonts w:ascii="Times New Roman" w:hAnsi="Times New Roman"/>
          <w:color w:val="000000"/>
          <w:sz w:val="24"/>
          <w:szCs w:val="24"/>
        </w:rPr>
        <w:t xml:space="preserve"> Të ketë ndriçim natyral të nevojshëm;</w:t>
      </w:r>
    </w:p>
    <w:p w14:paraId="76D0AD0C" w14:textId="3D94E04D" w:rsidR="003E51CE" w:rsidRPr="003E51CE" w:rsidRDefault="003E51CE" w:rsidP="00C85E50">
      <w:pPr>
        <w:pStyle w:val="ListParagraph"/>
        <w:numPr>
          <w:ilvl w:val="0"/>
          <w:numId w:val="25"/>
        </w:numPr>
        <w:spacing w:after="160" w:line="240" w:lineRule="auto"/>
        <w:jc w:val="both"/>
        <w:rPr>
          <w:rFonts w:ascii="Times New Roman" w:hAnsi="Times New Roman"/>
          <w:sz w:val="24"/>
          <w:szCs w:val="24"/>
        </w:rPr>
      </w:pPr>
      <w:r>
        <w:rPr>
          <w:rFonts w:ascii="Times New Roman" w:eastAsia="Times New Roman" w:hAnsi="Times New Roman"/>
          <w:color w:val="000000"/>
          <w:sz w:val="24"/>
          <w:szCs w:val="24"/>
        </w:rPr>
        <w:t>Ambienti të jetë pozicionuar dhe të jenë lehtësisht të aksesueshme nga institucionet e tjera shtetërore me të cilat AKM ka bashkëpunim të vazhdueshëm</w:t>
      </w:r>
    </w:p>
    <w:p w14:paraId="5284A9F9" w14:textId="2888F58E" w:rsidR="002441A1" w:rsidRDefault="006B39FC" w:rsidP="00C85E50">
      <w:pPr>
        <w:pStyle w:val="ListParagraph"/>
        <w:numPr>
          <w:ilvl w:val="0"/>
          <w:numId w:val="22"/>
        </w:numPr>
        <w:spacing w:after="160" w:line="240" w:lineRule="auto"/>
        <w:jc w:val="both"/>
        <w:rPr>
          <w:rFonts w:ascii="Times New Roman" w:hAnsi="Times New Roman"/>
          <w:sz w:val="24"/>
          <w:szCs w:val="24"/>
        </w:rPr>
      </w:pPr>
      <w:r w:rsidRPr="002441A1">
        <w:rPr>
          <w:rFonts w:ascii="Times New Roman" w:hAnsi="Times New Roman"/>
          <w:sz w:val="24"/>
          <w:szCs w:val="24"/>
        </w:rPr>
        <w:t>Ambientet duhet të kenë sistem kondicionimi</w:t>
      </w:r>
      <w:r w:rsidR="00D35118">
        <w:rPr>
          <w:rFonts w:ascii="Times New Roman" w:hAnsi="Times New Roman"/>
          <w:sz w:val="24"/>
          <w:szCs w:val="24"/>
        </w:rPr>
        <w:t xml:space="preserve"> HV/AC</w:t>
      </w:r>
      <w:r w:rsidRPr="002441A1">
        <w:rPr>
          <w:rFonts w:ascii="Times New Roman" w:hAnsi="Times New Roman"/>
          <w:sz w:val="24"/>
          <w:szCs w:val="24"/>
        </w:rPr>
        <w:t>, të instaluar dhe plotësisht funksional;</w:t>
      </w:r>
    </w:p>
    <w:p w14:paraId="0D4401A0" w14:textId="595E08AD" w:rsidR="003E51CE" w:rsidRPr="003E51CE" w:rsidRDefault="003E51CE" w:rsidP="00C85E50">
      <w:pPr>
        <w:pStyle w:val="ListParagraph"/>
        <w:numPr>
          <w:ilvl w:val="0"/>
          <w:numId w:val="22"/>
        </w:numPr>
        <w:spacing w:after="160" w:line="240" w:lineRule="auto"/>
        <w:jc w:val="both"/>
        <w:rPr>
          <w:rFonts w:ascii="Times New Roman" w:hAnsi="Times New Roman"/>
          <w:sz w:val="24"/>
          <w:szCs w:val="24"/>
        </w:rPr>
      </w:pPr>
      <w:r>
        <w:rPr>
          <w:rFonts w:ascii="Times New Roman" w:eastAsia="Times New Roman" w:hAnsi="Times New Roman"/>
          <w:sz w:val="24"/>
          <w:szCs w:val="24"/>
        </w:rPr>
        <w:t>Preferohet që ambienti të jetë në kate të ulëta. Në rast se ambientet janë në kate të larta të godinës, të sigurohet ashensor.</w:t>
      </w:r>
    </w:p>
    <w:p w14:paraId="345CFCE0" w14:textId="3D6EE594" w:rsidR="002441A1" w:rsidRDefault="006B39FC" w:rsidP="00C85E50">
      <w:pPr>
        <w:pStyle w:val="ListParagraph"/>
        <w:numPr>
          <w:ilvl w:val="0"/>
          <w:numId w:val="22"/>
        </w:numPr>
        <w:spacing w:after="160" w:line="240" w:lineRule="auto"/>
        <w:ind w:left="780"/>
        <w:jc w:val="both"/>
        <w:rPr>
          <w:rFonts w:ascii="Times New Roman" w:hAnsi="Times New Roman"/>
          <w:sz w:val="24"/>
          <w:szCs w:val="24"/>
        </w:rPr>
      </w:pPr>
      <w:r w:rsidRPr="003E51CE">
        <w:rPr>
          <w:rFonts w:ascii="Times New Roman" w:hAnsi="Times New Roman"/>
          <w:sz w:val="24"/>
          <w:szCs w:val="24"/>
        </w:rPr>
        <w:t xml:space="preserve">Ambientet </w:t>
      </w:r>
      <w:r w:rsidR="003E51CE" w:rsidRPr="003E51CE">
        <w:rPr>
          <w:rFonts w:ascii="Times New Roman" w:hAnsi="Times New Roman"/>
          <w:sz w:val="24"/>
          <w:szCs w:val="24"/>
        </w:rPr>
        <w:t>duhet të ketë i</w:t>
      </w:r>
      <w:r w:rsidR="003E51CE" w:rsidRPr="003E51CE">
        <w:rPr>
          <w:rFonts w:ascii="Times New Roman" w:eastAsia="Times New Roman" w:hAnsi="Times New Roman"/>
          <w:color w:val="000000"/>
          <w:sz w:val="24"/>
          <w:szCs w:val="24"/>
        </w:rPr>
        <w:t>nstalime elektrike të përshtatshme dhe të mjaftueshme për postet e punës, si dhe instalimet informatike (</w:t>
      </w:r>
      <w:r w:rsidR="003E51CE" w:rsidRPr="003E51CE">
        <w:rPr>
          <w:rFonts w:ascii="Times New Roman" w:hAnsi="Times New Roman"/>
          <w:sz w:val="24"/>
          <w:szCs w:val="24"/>
        </w:rPr>
        <w:t>rrjet interneti të instaluar</w:t>
      </w:r>
      <w:r w:rsidR="003E51CE" w:rsidRPr="003E51CE">
        <w:rPr>
          <w:rFonts w:ascii="Times New Roman" w:eastAsia="Times New Roman" w:hAnsi="Times New Roman"/>
          <w:color w:val="000000"/>
          <w:sz w:val="24"/>
          <w:szCs w:val="24"/>
        </w:rPr>
        <w:t xml:space="preserve">) </w:t>
      </w:r>
      <w:r w:rsidRPr="003E51CE">
        <w:rPr>
          <w:rFonts w:ascii="Times New Roman" w:hAnsi="Times New Roman"/>
          <w:sz w:val="24"/>
          <w:szCs w:val="24"/>
        </w:rPr>
        <w:t xml:space="preserve"> për çdo post pune;</w:t>
      </w:r>
    </w:p>
    <w:p w14:paraId="19512606" w14:textId="6B2EDCB0" w:rsidR="003E51CE" w:rsidRPr="00C85E50" w:rsidRDefault="006D1773" w:rsidP="00C85E50">
      <w:pPr>
        <w:pStyle w:val="ListParagraph"/>
        <w:numPr>
          <w:ilvl w:val="0"/>
          <w:numId w:val="22"/>
        </w:numPr>
        <w:spacing w:after="160" w:line="240" w:lineRule="auto"/>
        <w:ind w:left="780"/>
        <w:jc w:val="both"/>
        <w:rPr>
          <w:rFonts w:ascii="Times New Roman" w:hAnsi="Times New Roman"/>
          <w:sz w:val="24"/>
          <w:szCs w:val="24"/>
        </w:rPr>
      </w:pPr>
      <w:r>
        <w:rPr>
          <w:rFonts w:ascii="Times New Roman" w:hAnsi="Times New Roman"/>
          <w:color w:val="000000"/>
          <w:sz w:val="24"/>
          <w:szCs w:val="24"/>
          <w:lang w:val="it-IT"/>
        </w:rPr>
        <w:lastRenderedPageBreak/>
        <w:t>Ambientet duhet të kenë rrjet intraneti të instaluar, si dhe rrjetin e prizave të energjisë elektrike, për çdo post pune.</w:t>
      </w:r>
    </w:p>
    <w:p w14:paraId="657FCA25" w14:textId="77777777" w:rsidR="003E51CE" w:rsidRDefault="006B39FC" w:rsidP="00C85E50">
      <w:pPr>
        <w:pStyle w:val="ListParagraph"/>
        <w:numPr>
          <w:ilvl w:val="0"/>
          <w:numId w:val="23"/>
        </w:numPr>
        <w:spacing w:after="160" w:line="240" w:lineRule="auto"/>
        <w:jc w:val="both"/>
        <w:rPr>
          <w:rFonts w:ascii="Times New Roman" w:hAnsi="Times New Roman"/>
          <w:sz w:val="24"/>
          <w:szCs w:val="24"/>
        </w:rPr>
      </w:pPr>
      <w:r w:rsidRPr="002441A1">
        <w:rPr>
          <w:rFonts w:ascii="Times New Roman" w:hAnsi="Times New Roman"/>
          <w:sz w:val="24"/>
          <w:szCs w:val="24"/>
        </w:rPr>
        <w:t>Ambientet duhet të jenë të përfunduara me dyer, dritare, të lyera dhe të gatshme/të lira</w:t>
      </w:r>
      <w:r w:rsidR="00BA4844" w:rsidRPr="002441A1">
        <w:rPr>
          <w:rFonts w:ascii="Times New Roman" w:hAnsi="Times New Roman"/>
          <w:sz w:val="24"/>
          <w:szCs w:val="24"/>
        </w:rPr>
        <w:t xml:space="preserve"> </w:t>
      </w:r>
      <w:r w:rsidRPr="002441A1">
        <w:rPr>
          <w:rFonts w:ascii="Times New Roman" w:hAnsi="Times New Roman"/>
          <w:sz w:val="24"/>
          <w:szCs w:val="24"/>
        </w:rPr>
        <w:t>për t’u shfrytëzuar nga qiramarrësi;</w:t>
      </w:r>
    </w:p>
    <w:p w14:paraId="19887313" w14:textId="05C2117B" w:rsidR="003E51CE" w:rsidRPr="003E51CE" w:rsidRDefault="003E51CE" w:rsidP="00C85E50">
      <w:pPr>
        <w:pStyle w:val="ListParagraph"/>
        <w:numPr>
          <w:ilvl w:val="0"/>
          <w:numId w:val="23"/>
        </w:numPr>
        <w:spacing w:after="160" w:line="240" w:lineRule="auto"/>
        <w:jc w:val="both"/>
        <w:rPr>
          <w:rFonts w:ascii="Times New Roman" w:hAnsi="Times New Roman"/>
          <w:sz w:val="24"/>
          <w:szCs w:val="24"/>
        </w:rPr>
      </w:pPr>
      <w:r w:rsidRPr="003E51CE">
        <w:rPr>
          <w:rFonts w:ascii="Times New Roman" w:eastAsia="Times New Roman" w:hAnsi="Times New Roman"/>
          <w:color w:val="000000"/>
          <w:sz w:val="24"/>
          <w:szCs w:val="24"/>
        </w:rPr>
        <w:t>Godina në të cilën do transferohet AK</w:t>
      </w:r>
      <w:r>
        <w:rPr>
          <w:rFonts w:ascii="Times New Roman" w:eastAsia="Times New Roman" w:hAnsi="Times New Roman"/>
          <w:color w:val="000000"/>
          <w:sz w:val="24"/>
          <w:szCs w:val="24"/>
        </w:rPr>
        <w:t xml:space="preserve">M </w:t>
      </w:r>
      <w:r w:rsidRPr="003E51CE">
        <w:rPr>
          <w:rFonts w:ascii="Times New Roman" w:eastAsia="Times New Roman" w:hAnsi="Times New Roman"/>
          <w:color w:val="000000"/>
          <w:sz w:val="24"/>
          <w:szCs w:val="24"/>
        </w:rPr>
        <w:t>duhet të plotësojë kushtet për zhvillim normal të punës pa pasur nevojë për kryerjen e investimeve shtesë.</w:t>
      </w:r>
    </w:p>
    <w:p w14:paraId="4AC8F045" w14:textId="77777777" w:rsidR="002441A1" w:rsidRDefault="006E138E" w:rsidP="00C85E50">
      <w:pPr>
        <w:pStyle w:val="ListParagraph"/>
        <w:numPr>
          <w:ilvl w:val="0"/>
          <w:numId w:val="23"/>
        </w:numPr>
        <w:spacing w:after="160" w:line="240" w:lineRule="auto"/>
        <w:jc w:val="both"/>
        <w:rPr>
          <w:rFonts w:ascii="Times New Roman" w:hAnsi="Times New Roman"/>
          <w:sz w:val="24"/>
          <w:szCs w:val="24"/>
        </w:rPr>
      </w:pPr>
      <w:r w:rsidRPr="002441A1">
        <w:rPr>
          <w:rFonts w:ascii="Times New Roman" w:hAnsi="Times New Roman"/>
          <w:sz w:val="24"/>
          <w:szCs w:val="24"/>
        </w:rPr>
        <w:t>Ambientet të kenë ndricim natyral si edhe të garantohet hapja e dritareve për ajrim natyral</w:t>
      </w:r>
      <w:r w:rsidR="00DA200A" w:rsidRPr="002441A1">
        <w:rPr>
          <w:rFonts w:ascii="Times New Roman" w:hAnsi="Times New Roman"/>
          <w:sz w:val="24"/>
          <w:szCs w:val="24"/>
        </w:rPr>
        <w:t>;</w:t>
      </w:r>
      <w:r w:rsidRPr="002441A1">
        <w:rPr>
          <w:rFonts w:ascii="Times New Roman" w:hAnsi="Times New Roman"/>
          <w:sz w:val="24"/>
          <w:szCs w:val="24"/>
        </w:rPr>
        <w:t xml:space="preserve"> </w:t>
      </w:r>
    </w:p>
    <w:p w14:paraId="1104D3F0" w14:textId="5DC78868" w:rsidR="006B39FC" w:rsidRPr="00584A27" w:rsidRDefault="006B39FC" w:rsidP="00C85E50">
      <w:pPr>
        <w:pStyle w:val="ListParagraph"/>
        <w:numPr>
          <w:ilvl w:val="0"/>
          <w:numId w:val="23"/>
        </w:numPr>
        <w:spacing w:after="160" w:line="240" w:lineRule="auto"/>
        <w:jc w:val="both"/>
        <w:rPr>
          <w:rFonts w:ascii="Times New Roman" w:hAnsi="Times New Roman"/>
          <w:sz w:val="24"/>
          <w:szCs w:val="24"/>
        </w:rPr>
      </w:pPr>
      <w:r w:rsidRPr="002441A1">
        <w:rPr>
          <w:rFonts w:ascii="Times New Roman" w:hAnsi="Times New Roman"/>
          <w:sz w:val="24"/>
          <w:szCs w:val="24"/>
        </w:rPr>
        <w:t xml:space="preserve">Ambientet duhet te jenë bosh dhe të lira, dorëzimi i </w:t>
      </w:r>
      <w:r w:rsidRPr="00584A27">
        <w:rPr>
          <w:rFonts w:ascii="Times New Roman" w:hAnsi="Times New Roman"/>
          <w:sz w:val="24"/>
          <w:szCs w:val="24"/>
        </w:rPr>
        <w:t>objektit do të bëhet brenda 5 (pesë)</w:t>
      </w:r>
    </w:p>
    <w:p w14:paraId="452C3776" w14:textId="77777777" w:rsidR="006D1773" w:rsidRDefault="006B39FC" w:rsidP="00C85E50">
      <w:pPr>
        <w:pStyle w:val="ListParagraph"/>
        <w:spacing w:after="160" w:line="240" w:lineRule="auto"/>
        <w:jc w:val="both"/>
        <w:rPr>
          <w:rFonts w:ascii="Times New Roman" w:hAnsi="Times New Roman"/>
          <w:sz w:val="24"/>
          <w:szCs w:val="24"/>
        </w:rPr>
      </w:pPr>
      <w:r w:rsidRPr="00584A27">
        <w:rPr>
          <w:rFonts w:ascii="Times New Roman" w:hAnsi="Times New Roman"/>
          <w:sz w:val="24"/>
          <w:szCs w:val="24"/>
        </w:rPr>
        <w:t>ditëve pune nga njoftimi për lidhje kontrate</w:t>
      </w:r>
      <w:r w:rsidR="00C00181" w:rsidRPr="00584A27">
        <w:rPr>
          <w:rFonts w:ascii="Times New Roman" w:hAnsi="Times New Roman"/>
          <w:sz w:val="24"/>
          <w:szCs w:val="24"/>
        </w:rPr>
        <w:t>;</w:t>
      </w:r>
    </w:p>
    <w:p w14:paraId="03F2A1FF" w14:textId="77777777" w:rsidR="006D1773" w:rsidRPr="006D1773" w:rsidRDefault="006D1773" w:rsidP="00C85E50">
      <w:pPr>
        <w:pStyle w:val="ListParagraph"/>
        <w:numPr>
          <w:ilvl w:val="0"/>
          <w:numId w:val="23"/>
        </w:numPr>
        <w:spacing w:after="160" w:line="240" w:lineRule="auto"/>
        <w:jc w:val="both"/>
        <w:rPr>
          <w:rFonts w:ascii="Times New Roman" w:hAnsi="Times New Roman"/>
          <w:sz w:val="24"/>
          <w:szCs w:val="24"/>
        </w:rPr>
      </w:pPr>
      <w:r w:rsidRPr="006D1773">
        <w:rPr>
          <w:rFonts w:ascii="Times New Roman" w:hAnsi="Times New Roman"/>
          <w:sz w:val="24"/>
          <w:szCs w:val="24"/>
          <w:lang w:val="it-IT"/>
        </w:rPr>
        <w:t>Të ketë sistem sigurie, alarm dhe mbrojtje kundër zjarrit dhe të ketë dalje emergjence.</w:t>
      </w:r>
    </w:p>
    <w:p w14:paraId="309F4E68" w14:textId="410E4669" w:rsidR="00C04A6C" w:rsidRPr="006D1773" w:rsidRDefault="006D1773" w:rsidP="00C85E50">
      <w:pPr>
        <w:pStyle w:val="ListParagraph"/>
        <w:numPr>
          <w:ilvl w:val="0"/>
          <w:numId w:val="23"/>
        </w:numPr>
        <w:spacing w:after="160" w:line="240" w:lineRule="auto"/>
        <w:jc w:val="both"/>
        <w:rPr>
          <w:rFonts w:ascii="Times New Roman" w:hAnsi="Times New Roman"/>
          <w:sz w:val="24"/>
          <w:szCs w:val="24"/>
        </w:rPr>
      </w:pPr>
      <w:r w:rsidRPr="006D1773">
        <w:rPr>
          <w:rFonts w:ascii="Times New Roman" w:hAnsi="Times New Roman"/>
          <w:color w:val="000000"/>
          <w:sz w:val="24"/>
          <w:szCs w:val="24"/>
          <w:lang w:val="it-IT"/>
        </w:rPr>
        <w:t>Të sigurohet vend në hyrjen kryesore për vendosjen e tabelës identifikuese të institucionit shtetëror</w:t>
      </w:r>
      <w:r>
        <w:rPr>
          <w:rFonts w:ascii="Times New Roman" w:hAnsi="Times New Roman"/>
          <w:color w:val="000000"/>
          <w:sz w:val="24"/>
          <w:szCs w:val="24"/>
          <w:lang w:val="it-IT"/>
        </w:rPr>
        <w:t>.</w:t>
      </w:r>
    </w:p>
    <w:p w14:paraId="0D2269A2" w14:textId="18B63CE0" w:rsidR="006B39FC" w:rsidRPr="00391399" w:rsidRDefault="006B39FC" w:rsidP="00C85E50">
      <w:pPr>
        <w:pStyle w:val="ListParagraph"/>
        <w:numPr>
          <w:ilvl w:val="0"/>
          <w:numId w:val="23"/>
        </w:numPr>
        <w:spacing w:after="160" w:line="240" w:lineRule="auto"/>
        <w:jc w:val="both"/>
        <w:rPr>
          <w:rFonts w:ascii="Times New Roman" w:hAnsi="Times New Roman"/>
          <w:sz w:val="24"/>
          <w:szCs w:val="24"/>
        </w:rPr>
      </w:pPr>
      <w:r w:rsidRPr="00391399">
        <w:rPr>
          <w:rFonts w:ascii="Times New Roman" w:hAnsi="Times New Roman"/>
          <w:sz w:val="24"/>
          <w:szCs w:val="24"/>
        </w:rPr>
        <w:t>Ofertuesi duhet të përcaktojë çmimin (oferta ekonomike), vlerën mujore të qirasë për</w:t>
      </w:r>
    </w:p>
    <w:p w14:paraId="691BD035" w14:textId="068E1FE1" w:rsidR="00AB1CB9" w:rsidRPr="00AB1CB9" w:rsidRDefault="006B39FC" w:rsidP="00AB1CB9">
      <w:pPr>
        <w:pStyle w:val="ListParagraph"/>
        <w:spacing w:after="160" w:line="240" w:lineRule="auto"/>
        <w:jc w:val="both"/>
        <w:rPr>
          <w:rFonts w:ascii="Times New Roman" w:hAnsi="Times New Roman"/>
          <w:sz w:val="24"/>
          <w:szCs w:val="24"/>
        </w:rPr>
      </w:pPr>
      <w:r w:rsidRPr="00391399">
        <w:rPr>
          <w:rFonts w:ascii="Times New Roman" w:hAnsi="Times New Roman"/>
          <w:sz w:val="24"/>
          <w:szCs w:val="24"/>
        </w:rPr>
        <w:t>një muaj, duke përfshirë të gjitha detyrimet tatimore sipas legjislacionit në fuqi</w:t>
      </w:r>
      <w:r w:rsidR="00C00181" w:rsidRPr="00391399">
        <w:rPr>
          <w:rFonts w:ascii="Times New Roman" w:hAnsi="Times New Roman"/>
          <w:sz w:val="24"/>
          <w:szCs w:val="24"/>
        </w:rPr>
        <w:t>;</w:t>
      </w:r>
    </w:p>
    <w:p w14:paraId="4B7647BB" w14:textId="11476C07" w:rsidR="00AB1CB9" w:rsidRPr="00AB1CB9" w:rsidRDefault="006B39FC" w:rsidP="00AB1CB9">
      <w:pPr>
        <w:pStyle w:val="ListParagraph"/>
        <w:numPr>
          <w:ilvl w:val="0"/>
          <w:numId w:val="23"/>
        </w:numPr>
        <w:spacing w:after="160" w:line="240" w:lineRule="auto"/>
        <w:jc w:val="both"/>
        <w:rPr>
          <w:rFonts w:ascii="Times New Roman" w:hAnsi="Times New Roman"/>
          <w:sz w:val="24"/>
          <w:szCs w:val="24"/>
        </w:rPr>
      </w:pPr>
      <w:r w:rsidRPr="00391399">
        <w:rPr>
          <w:rFonts w:ascii="Times New Roman" w:hAnsi="Times New Roman"/>
          <w:sz w:val="24"/>
          <w:szCs w:val="24"/>
        </w:rPr>
        <w:t>Pagesa e qirasë do bëhet çdo muaj në llogarinë në lekë të qiradhënësit, brenda datës që palët do të bien dakord në kontratën me shkrim, kundrejt lëshimit të faturës tatimore elektronike për subjektet</w:t>
      </w:r>
      <w:r w:rsidRPr="00584A27">
        <w:rPr>
          <w:rFonts w:ascii="Times New Roman" w:hAnsi="Times New Roman"/>
          <w:sz w:val="24"/>
          <w:szCs w:val="24"/>
        </w:rPr>
        <w:t xml:space="preserve"> tregtare. </w:t>
      </w:r>
    </w:p>
    <w:p w14:paraId="5E905FE3" w14:textId="5E025CFD" w:rsidR="002441A1" w:rsidRDefault="006B39FC" w:rsidP="00C85E50">
      <w:pPr>
        <w:pStyle w:val="ListParagraph"/>
        <w:numPr>
          <w:ilvl w:val="0"/>
          <w:numId w:val="23"/>
        </w:numPr>
        <w:spacing w:after="160" w:line="240" w:lineRule="auto"/>
        <w:jc w:val="both"/>
        <w:rPr>
          <w:rFonts w:ascii="Times New Roman" w:hAnsi="Times New Roman"/>
          <w:sz w:val="24"/>
          <w:szCs w:val="24"/>
        </w:rPr>
      </w:pPr>
      <w:r w:rsidRPr="002441A1">
        <w:rPr>
          <w:rFonts w:ascii="Times New Roman" w:hAnsi="Times New Roman"/>
          <w:sz w:val="24"/>
          <w:szCs w:val="24"/>
        </w:rPr>
        <w:t xml:space="preserve">Afati i kontratës së qiradhënies të jetë jo më pak se </w:t>
      </w:r>
      <w:r w:rsidR="00C85E50" w:rsidRPr="00C85E50">
        <w:rPr>
          <w:rFonts w:ascii="Times New Roman" w:hAnsi="Times New Roman"/>
          <w:sz w:val="24"/>
          <w:szCs w:val="24"/>
        </w:rPr>
        <w:t>36</w:t>
      </w:r>
      <w:r w:rsidR="002441A1" w:rsidRPr="00C85E50">
        <w:rPr>
          <w:rFonts w:ascii="Times New Roman" w:hAnsi="Times New Roman"/>
          <w:sz w:val="24"/>
          <w:szCs w:val="24"/>
        </w:rPr>
        <w:t xml:space="preserve"> (</w:t>
      </w:r>
      <w:r w:rsidR="00C85E50" w:rsidRPr="00C85E50">
        <w:rPr>
          <w:rFonts w:ascii="Times New Roman" w:hAnsi="Times New Roman"/>
          <w:sz w:val="24"/>
          <w:szCs w:val="24"/>
        </w:rPr>
        <w:t>trid</w:t>
      </w:r>
      <w:r w:rsidR="002441A1" w:rsidRPr="00C85E50">
        <w:rPr>
          <w:rFonts w:ascii="Times New Roman" w:hAnsi="Times New Roman"/>
          <w:sz w:val="24"/>
          <w:szCs w:val="24"/>
        </w:rPr>
        <w:t>hjetë</w:t>
      </w:r>
      <w:r w:rsidR="00C85E50" w:rsidRPr="00C85E50">
        <w:rPr>
          <w:rFonts w:ascii="Times New Roman" w:hAnsi="Times New Roman"/>
          <w:sz w:val="24"/>
          <w:szCs w:val="24"/>
        </w:rPr>
        <w:t xml:space="preserve"> e gjashtë</w:t>
      </w:r>
      <w:r w:rsidR="002441A1" w:rsidRPr="00C85E50">
        <w:rPr>
          <w:rFonts w:ascii="Times New Roman" w:hAnsi="Times New Roman"/>
          <w:sz w:val="24"/>
          <w:szCs w:val="24"/>
        </w:rPr>
        <w:t>) muaj</w:t>
      </w:r>
      <w:r w:rsidRPr="00C85E50">
        <w:rPr>
          <w:rFonts w:ascii="Times New Roman" w:hAnsi="Times New Roman"/>
          <w:sz w:val="24"/>
          <w:szCs w:val="24"/>
        </w:rPr>
        <w:t xml:space="preserve"> me</w:t>
      </w:r>
      <w:r w:rsidRPr="002441A1">
        <w:rPr>
          <w:rFonts w:ascii="Times New Roman" w:hAnsi="Times New Roman"/>
          <w:sz w:val="24"/>
          <w:szCs w:val="24"/>
        </w:rPr>
        <w:t xml:space="preserve"> të drejtë rinovimi. Afati</w:t>
      </w:r>
      <w:r w:rsidR="002441A1" w:rsidRPr="002441A1">
        <w:rPr>
          <w:rFonts w:ascii="Times New Roman" w:hAnsi="Times New Roman"/>
          <w:sz w:val="24"/>
          <w:szCs w:val="24"/>
        </w:rPr>
        <w:t xml:space="preserve"> </w:t>
      </w:r>
      <w:r w:rsidRPr="002441A1">
        <w:rPr>
          <w:rFonts w:ascii="Times New Roman" w:hAnsi="Times New Roman"/>
          <w:sz w:val="24"/>
          <w:szCs w:val="24"/>
        </w:rPr>
        <w:t>do të përcaktohet gjithmonë nga qiramarrësi, i cili njofton me shkrim 30 ditë para mbarimit të kontratës qiradhënësin</w:t>
      </w:r>
      <w:r w:rsidR="00C00181" w:rsidRPr="002441A1">
        <w:rPr>
          <w:rFonts w:ascii="Times New Roman" w:hAnsi="Times New Roman"/>
          <w:sz w:val="24"/>
          <w:szCs w:val="24"/>
        </w:rPr>
        <w:t>;</w:t>
      </w:r>
    </w:p>
    <w:p w14:paraId="4EFA1BEA" w14:textId="3071093B" w:rsidR="002441A1" w:rsidRPr="003F247F" w:rsidRDefault="006B39FC" w:rsidP="00C85E50">
      <w:pPr>
        <w:pStyle w:val="ListParagraph"/>
        <w:numPr>
          <w:ilvl w:val="0"/>
          <w:numId w:val="23"/>
        </w:numPr>
        <w:spacing w:after="160" w:line="240" w:lineRule="auto"/>
        <w:jc w:val="both"/>
        <w:rPr>
          <w:rFonts w:ascii="Times New Roman" w:hAnsi="Times New Roman"/>
          <w:sz w:val="24"/>
          <w:szCs w:val="24"/>
        </w:rPr>
      </w:pPr>
      <w:r w:rsidRPr="003F247F">
        <w:rPr>
          <w:rFonts w:ascii="Times New Roman" w:hAnsi="Times New Roman"/>
          <w:sz w:val="24"/>
          <w:szCs w:val="24"/>
        </w:rPr>
        <w:t>Detyrimet që lindin nga përdorimi i energjisë elektrike, ujit</w:t>
      </w:r>
      <w:r w:rsidR="003F247F" w:rsidRPr="003F247F">
        <w:rPr>
          <w:rFonts w:ascii="Times New Roman" w:hAnsi="Times New Roman"/>
          <w:sz w:val="24"/>
          <w:szCs w:val="24"/>
        </w:rPr>
        <w:t xml:space="preserve">, </w:t>
      </w:r>
      <w:r w:rsidRPr="003F247F">
        <w:rPr>
          <w:rFonts w:ascii="Times New Roman" w:hAnsi="Times New Roman"/>
          <w:sz w:val="24"/>
          <w:szCs w:val="24"/>
        </w:rPr>
        <w:t xml:space="preserve">internetit </w:t>
      </w:r>
      <w:r w:rsidR="003F247F" w:rsidRPr="003F247F">
        <w:rPr>
          <w:rFonts w:ascii="Times New Roman" w:hAnsi="Times New Roman"/>
          <w:sz w:val="24"/>
          <w:szCs w:val="24"/>
        </w:rPr>
        <w:t xml:space="preserve">dhe ambjenteve të përbashkëta </w:t>
      </w:r>
      <w:r w:rsidRPr="003F247F">
        <w:rPr>
          <w:rFonts w:ascii="Times New Roman" w:hAnsi="Times New Roman"/>
          <w:sz w:val="24"/>
          <w:szCs w:val="24"/>
        </w:rPr>
        <w:t>gjatë periudhës</w:t>
      </w:r>
      <w:r w:rsidR="003F247F">
        <w:rPr>
          <w:rFonts w:ascii="Times New Roman" w:hAnsi="Times New Roman"/>
          <w:sz w:val="24"/>
          <w:szCs w:val="24"/>
        </w:rPr>
        <w:t xml:space="preserve"> </w:t>
      </w:r>
      <w:r w:rsidRPr="003F247F">
        <w:rPr>
          <w:rFonts w:ascii="Times New Roman" w:hAnsi="Times New Roman"/>
          <w:sz w:val="24"/>
          <w:szCs w:val="24"/>
        </w:rPr>
        <w:t xml:space="preserve">së vlefshmërisë së Kontratës së qirasë do të përmbushen nga </w:t>
      </w:r>
      <w:r w:rsidR="00C00181" w:rsidRPr="003F247F">
        <w:rPr>
          <w:rFonts w:ascii="Times New Roman" w:hAnsi="Times New Roman"/>
          <w:sz w:val="24"/>
          <w:szCs w:val="24"/>
        </w:rPr>
        <w:t>A</w:t>
      </w:r>
      <w:r w:rsidR="00584A27">
        <w:rPr>
          <w:rFonts w:ascii="Times New Roman" w:hAnsi="Times New Roman"/>
          <w:sz w:val="24"/>
          <w:szCs w:val="24"/>
        </w:rPr>
        <w:t xml:space="preserve">KM </w:t>
      </w:r>
      <w:r w:rsidR="003F247F">
        <w:rPr>
          <w:rFonts w:ascii="Times New Roman" w:hAnsi="Times New Roman"/>
          <w:sz w:val="24"/>
          <w:szCs w:val="24"/>
        </w:rPr>
        <w:t>kundrejt faturave përkatëse</w:t>
      </w:r>
      <w:r w:rsidR="002441A1" w:rsidRPr="003F247F">
        <w:rPr>
          <w:rFonts w:ascii="Times New Roman" w:hAnsi="Times New Roman"/>
          <w:sz w:val="24"/>
          <w:szCs w:val="24"/>
        </w:rPr>
        <w:t>;</w:t>
      </w:r>
    </w:p>
    <w:p w14:paraId="41522FCC" w14:textId="4A16ABB3" w:rsidR="002441A1" w:rsidRDefault="002441A1" w:rsidP="00C85E50">
      <w:pPr>
        <w:pStyle w:val="ListParagraph"/>
        <w:numPr>
          <w:ilvl w:val="0"/>
          <w:numId w:val="23"/>
        </w:numPr>
        <w:spacing w:after="160" w:line="240" w:lineRule="auto"/>
        <w:jc w:val="both"/>
        <w:rPr>
          <w:rFonts w:ascii="Times New Roman" w:hAnsi="Times New Roman"/>
          <w:sz w:val="24"/>
          <w:szCs w:val="24"/>
        </w:rPr>
      </w:pPr>
      <w:r w:rsidRPr="002441A1">
        <w:rPr>
          <w:rFonts w:ascii="Times New Roman" w:hAnsi="Times New Roman"/>
          <w:sz w:val="24"/>
          <w:szCs w:val="24"/>
        </w:rPr>
        <w:t>Vend</w:t>
      </w:r>
      <w:r w:rsidR="006E138E" w:rsidRPr="002441A1">
        <w:rPr>
          <w:rFonts w:ascii="Times New Roman" w:hAnsi="Times New Roman"/>
          <w:sz w:val="24"/>
          <w:szCs w:val="24"/>
        </w:rPr>
        <w:t xml:space="preserve"> parkimi jo më pak se për </w:t>
      </w:r>
      <w:r w:rsidR="0034050D">
        <w:rPr>
          <w:rFonts w:ascii="Times New Roman" w:hAnsi="Times New Roman"/>
          <w:sz w:val="24"/>
          <w:szCs w:val="24"/>
        </w:rPr>
        <w:t>2</w:t>
      </w:r>
      <w:r w:rsidR="00DA200A" w:rsidRPr="002441A1">
        <w:rPr>
          <w:rFonts w:ascii="Times New Roman" w:hAnsi="Times New Roman"/>
          <w:sz w:val="24"/>
          <w:szCs w:val="24"/>
        </w:rPr>
        <w:t xml:space="preserve"> (</w:t>
      </w:r>
      <w:r w:rsidR="0034050D">
        <w:rPr>
          <w:rFonts w:ascii="Times New Roman" w:hAnsi="Times New Roman"/>
          <w:sz w:val="24"/>
          <w:szCs w:val="24"/>
        </w:rPr>
        <w:t>dy</w:t>
      </w:r>
      <w:r w:rsidR="00DA200A" w:rsidRPr="002441A1">
        <w:rPr>
          <w:rFonts w:ascii="Times New Roman" w:hAnsi="Times New Roman"/>
          <w:sz w:val="24"/>
          <w:szCs w:val="24"/>
        </w:rPr>
        <w:t>)</w:t>
      </w:r>
      <w:r w:rsidR="006E138E" w:rsidRPr="002441A1">
        <w:rPr>
          <w:rFonts w:ascii="Times New Roman" w:hAnsi="Times New Roman"/>
          <w:sz w:val="24"/>
          <w:szCs w:val="24"/>
        </w:rPr>
        <w:t xml:space="preserve"> automjet</w:t>
      </w:r>
      <w:r w:rsidR="00584A27">
        <w:rPr>
          <w:rFonts w:ascii="Times New Roman" w:hAnsi="Times New Roman"/>
          <w:sz w:val="24"/>
          <w:szCs w:val="24"/>
        </w:rPr>
        <w:t>e</w:t>
      </w:r>
      <w:r w:rsidR="00DA200A" w:rsidRPr="002441A1">
        <w:rPr>
          <w:rFonts w:ascii="Times New Roman" w:hAnsi="Times New Roman"/>
          <w:sz w:val="24"/>
          <w:szCs w:val="24"/>
        </w:rPr>
        <w:t>;</w:t>
      </w:r>
      <w:r w:rsidR="006E138E" w:rsidRPr="002441A1">
        <w:rPr>
          <w:rFonts w:ascii="Times New Roman" w:hAnsi="Times New Roman"/>
          <w:sz w:val="24"/>
          <w:szCs w:val="24"/>
        </w:rPr>
        <w:t xml:space="preserve"> </w:t>
      </w:r>
    </w:p>
    <w:p w14:paraId="39564DFF" w14:textId="6AC61FFC" w:rsidR="006E138E" w:rsidRPr="002E75C9" w:rsidRDefault="006E138E" w:rsidP="00C85E50">
      <w:pPr>
        <w:pStyle w:val="ListParagraph"/>
        <w:numPr>
          <w:ilvl w:val="0"/>
          <w:numId w:val="23"/>
        </w:numPr>
        <w:spacing w:after="160" w:line="240" w:lineRule="auto"/>
        <w:jc w:val="both"/>
        <w:rPr>
          <w:rFonts w:ascii="Times New Roman" w:hAnsi="Times New Roman"/>
          <w:sz w:val="24"/>
          <w:szCs w:val="24"/>
        </w:rPr>
      </w:pPr>
      <w:r w:rsidRPr="002E75C9">
        <w:rPr>
          <w:rFonts w:ascii="Times New Roman" w:hAnsi="Times New Roman"/>
          <w:sz w:val="24"/>
          <w:szCs w:val="24"/>
        </w:rPr>
        <w:t>Amb</w:t>
      </w:r>
      <w:r w:rsidR="00C04A6C" w:rsidRPr="002E75C9">
        <w:rPr>
          <w:rFonts w:ascii="Times New Roman" w:hAnsi="Times New Roman"/>
          <w:sz w:val="24"/>
          <w:szCs w:val="24"/>
        </w:rPr>
        <w:t>i</w:t>
      </w:r>
      <w:r w:rsidRPr="002E75C9">
        <w:rPr>
          <w:rFonts w:ascii="Times New Roman" w:hAnsi="Times New Roman"/>
          <w:sz w:val="24"/>
          <w:szCs w:val="24"/>
        </w:rPr>
        <w:t>entet</w:t>
      </w:r>
      <w:r w:rsidR="00D35118" w:rsidRPr="002E75C9">
        <w:rPr>
          <w:rFonts w:ascii="Times New Roman" w:hAnsi="Times New Roman"/>
          <w:sz w:val="24"/>
          <w:szCs w:val="24"/>
        </w:rPr>
        <w:t xml:space="preserve"> me qira</w:t>
      </w:r>
      <w:r w:rsidRPr="002E75C9">
        <w:rPr>
          <w:rFonts w:ascii="Times New Roman" w:hAnsi="Times New Roman"/>
          <w:sz w:val="24"/>
          <w:szCs w:val="24"/>
        </w:rPr>
        <w:t xml:space="preserve"> të jenë </w:t>
      </w:r>
      <w:r w:rsidR="00D35118" w:rsidRPr="002E75C9">
        <w:rPr>
          <w:rFonts w:ascii="Times New Roman" w:hAnsi="Times New Roman"/>
          <w:sz w:val="24"/>
          <w:szCs w:val="24"/>
        </w:rPr>
        <w:t>jo më larg se 4 km nga</w:t>
      </w:r>
      <w:r w:rsidRPr="002E75C9">
        <w:rPr>
          <w:rFonts w:ascii="Times New Roman" w:hAnsi="Times New Roman"/>
          <w:sz w:val="24"/>
          <w:szCs w:val="24"/>
        </w:rPr>
        <w:t xml:space="preserve"> institucioni qëndror Ministri</w:t>
      </w:r>
      <w:r w:rsidR="00D35118" w:rsidRPr="002E75C9">
        <w:rPr>
          <w:rFonts w:ascii="Times New Roman" w:hAnsi="Times New Roman"/>
          <w:sz w:val="24"/>
          <w:szCs w:val="24"/>
        </w:rPr>
        <w:t xml:space="preserve">a e </w:t>
      </w:r>
      <w:r w:rsidRPr="002E75C9">
        <w:rPr>
          <w:rFonts w:ascii="Times New Roman" w:hAnsi="Times New Roman"/>
          <w:sz w:val="24"/>
          <w:szCs w:val="24"/>
        </w:rPr>
        <w:t>Mjedisit me adresë Bulevardi “Dëshmorët e Kombit”, Nr. 1001, Tiranë.</w:t>
      </w:r>
    </w:p>
    <w:p w14:paraId="362C193B" w14:textId="77777777" w:rsidR="00723310" w:rsidRDefault="00723310" w:rsidP="00C85E50">
      <w:pPr>
        <w:pStyle w:val="ListParagraph"/>
        <w:jc w:val="both"/>
        <w:rPr>
          <w:rFonts w:ascii="Times New Roman" w:hAnsi="Times New Roman"/>
          <w:sz w:val="24"/>
          <w:szCs w:val="24"/>
        </w:rPr>
      </w:pPr>
    </w:p>
    <w:p w14:paraId="12BC9723" w14:textId="6C3E5309" w:rsidR="00723310" w:rsidRPr="00723310" w:rsidRDefault="00723310" w:rsidP="00C85E50">
      <w:pPr>
        <w:jc w:val="both"/>
        <w:rPr>
          <w:rFonts w:ascii="Times New Roman" w:hAnsi="Times New Roman"/>
          <w:sz w:val="24"/>
          <w:szCs w:val="24"/>
        </w:rPr>
      </w:pPr>
      <w:r>
        <w:rPr>
          <w:rFonts w:ascii="Times New Roman" w:hAnsi="Times New Roman"/>
          <w:b/>
          <w:sz w:val="24"/>
          <w:szCs w:val="24"/>
        </w:rPr>
        <w:t xml:space="preserve">II. </w:t>
      </w:r>
      <w:r w:rsidRPr="00723310">
        <w:rPr>
          <w:rFonts w:ascii="Times New Roman" w:hAnsi="Times New Roman"/>
          <w:b/>
          <w:sz w:val="24"/>
          <w:szCs w:val="24"/>
        </w:rPr>
        <w:t>KRITERET E PRANIMIT/</w:t>
      </w:r>
      <w:r w:rsidRPr="00723310">
        <w:rPr>
          <w:rFonts w:ascii="Times New Roman" w:eastAsia="Arial Unicode MS" w:hAnsi="Times New Roman"/>
          <w:b/>
          <w:sz w:val="24"/>
          <w:szCs w:val="24"/>
          <w:lang w:eastAsia="zh-CN"/>
        </w:rPr>
        <w:t xml:space="preserve"> KUALIFIKIMIT</w:t>
      </w:r>
    </w:p>
    <w:p w14:paraId="177AF1EB" w14:textId="33BA99B6" w:rsidR="00723310" w:rsidRPr="00723310" w:rsidRDefault="00723310" w:rsidP="00C85E50">
      <w:pPr>
        <w:jc w:val="both"/>
        <w:rPr>
          <w:rFonts w:ascii="Times New Roman" w:hAnsi="Times New Roman"/>
          <w:sz w:val="24"/>
          <w:szCs w:val="24"/>
        </w:rPr>
      </w:pPr>
      <w:r w:rsidRPr="00723310">
        <w:rPr>
          <w:rFonts w:ascii="Times New Roman" w:hAnsi="Times New Roman"/>
          <w:sz w:val="24"/>
          <w:szCs w:val="24"/>
        </w:rPr>
        <w:t xml:space="preserve">Subjekti </w:t>
      </w:r>
      <w:r w:rsidR="00DA200A">
        <w:rPr>
          <w:rFonts w:ascii="Times New Roman" w:hAnsi="Times New Roman"/>
          <w:sz w:val="24"/>
          <w:szCs w:val="24"/>
        </w:rPr>
        <w:t>ofertues</w:t>
      </w:r>
      <w:r w:rsidRPr="00723310">
        <w:rPr>
          <w:rFonts w:ascii="Times New Roman" w:hAnsi="Times New Roman"/>
          <w:sz w:val="24"/>
          <w:szCs w:val="24"/>
        </w:rPr>
        <w:t xml:space="preserve"> </w:t>
      </w:r>
      <w:r w:rsidRPr="009C49D1">
        <w:rPr>
          <w:rFonts w:ascii="Times New Roman" w:hAnsi="Times New Roman"/>
          <w:color w:val="000000"/>
          <w:sz w:val="24"/>
          <w:szCs w:val="24"/>
          <w:lang w:val="it-IT"/>
        </w:rPr>
        <w:t xml:space="preserve">duhet të dorëzojë pranë </w:t>
      </w:r>
      <w:r w:rsidR="00972B53">
        <w:rPr>
          <w:rFonts w:ascii="Times New Roman" w:hAnsi="Times New Roman"/>
          <w:color w:val="000000"/>
          <w:sz w:val="24"/>
          <w:szCs w:val="24"/>
          <w:lang w:val="it-IT"/>
        </w:rPr>
        <w:t>Agjencis</w:t>
      </w:r>
      <w:r w:rsidR="00245416">
        <w:rPr>
          <w:rFonts w:ascii="Times New Roman" w:hAnsi="Times New Roman"/>
          <w:color w:val="000000"/>
          <w:sz w:val="24"/>
          <w:szCs w:val="24"/>
          <w:lang w:val="it-IT"/>
        </w:rPr>
        <w:t>ë</w:t>
      </w:r>
      <w:r w:rsidR="00972B53">
        <w:rPr>
          <w:rFonts w:ascii="Times New Roman" w:hAnsi="Times New Roman"/>
          <w:color w:val="000000"/>
          <w:sz w:val="24"/>
          <w:szCs w:val="24"/>
          <w:lang w:val="it-IT"/>
        </w:rPr>
        <w:t xml:space="preserve"> Komb</w:t>
      </w:r>
      <w:r w:rsidR="00245416">
        <w:rPr>
          <w:rFonts w:ascii="Times New Roman" w:hAnsi="Times New Roman"/>
          <w:color w:val="000000"/>
          <w:sz w:val="24"/>
          <w:szCs w:val="24"/>
          <w:lang w:val="it-IT"/>
        </w:rPr>
        <w:t>ë</w:t>
      </w:r>
      <w:r w:rsidR="00972B53">
        <w:rPr>
          <w:rFonts w:ascii="Times New Roman" w:hAnsi="Times New Roman"/>
          <w:color w:val="000000"/>
          <w:sz w:val="24"/>
          <w:szCs w:val="24"/>
          <w:lang w:val="it-IT"/>
        </w:rPr>
        <w:t>tare t</w:t>
      </w:r>
      <w:r w:rsidR="00245416">
        <w:rPr>
          <w:rFonts w:ascii="Times New Roman" w:hAnsi="Times New Roman"/>
          <w:color w:val="000000"/>
          <w:sz w:val="24"/>
          <w:szCs w:val="24"/>
          <w:lang w:val="it-IT"/>
        </w:rPr>
        <w:t>ë</w:t>
      </w:r>
      <w:r w:rsidR="00972B53">
        <w:rPr>
          <w:rFonts w:ascii="Times New Roman" w:hAnsi="Times New Roman"/>
          <w:color w:val="000000"/>
          <w:sz w:val="24"/>
          <w:szCs w:val="24"/>
          <w:lang w:val="it-IT"/>
        </w:rPr>
        <w:t xml:space="preserve"> </w:t>
      </w:r>
      <w:r w:rsidR="00DA200A">
        <w:rPr>
          <w:rFonts w:ascii="Times New Roman" w:hAnsi="Times New Roman"/>
          <w:color w:val="000000"/>
          <w:sz w:val="24"/>
          <w:szCs w:val="24"/>
          <w:lang w:val="it-IT"/>
        </w:rPr>
        <w:t>Mjedisit</w:t>
      </w:r>
      <w:r w:rsidRPr="009C49D1">
        <w:rPr>
          <w:rFonts w:ascii="Times New Roman" w:hAnsi="Times New Roman"/>
          <w:color w:val="000000"/>
          <w:sz w:val="24"/>
          <w:szCs w:val="24"/>
          <w:lang w:val="it-IT"/>
        </w:rPr>
        <w:t>, dokumentet si më poshtë</w:t>
      </w:r>
      <w:r w:rsidR="00DA200A">
        <w:rPr>
          <w:rFonts w:ascii="Times New Roman" w:hAnsi="Times New Roman"/>
          <w:color w:val="000000"/>
          <w:sz w:val="24"/>
          <w:szCs w:val="24"/>
          <w:lang w:val="it-IT"/>
        </w:rPr>
        <w:t xml:space="preserve"> vijon:</w:t>
      </w:r>
      <w:r w:rsidRPr="00723310">
        <w:rPr>
          <w:rFonts w:ascii="Times New Roman" w:hAnsi="Times New Roman"/>
          <w:sz w:val="24"/>
          <w:szCs w:val="24"/>
        </w:rPr>
        <w:t xml:space="preserve"> </w:t>
      </w:r>
    </w:p>
    <w:p w14:paraId="64D1C839" w14:textId="77777777" w:rsidR="006D1773" w:rsidRDefault="003E51CE" w:rsidP="00C85E50">
      <w:pPr>
        <w:pStyle w:val="ListParagraph"/>
        <w:numPr>
          <w:ilvl w:val="0"/>
          <w:numId w:val="26"/>
        </w:numPr>
        <w:spacing w:line="240" w:lineRule="auto"/>
        <w:jc w:val="both"/>
        <w:rPr>
          <w:rFonts w:ascii="Times New Roman" w:hAnsi="Times New Roman"/>
          <w:sz w:val="24"/>
          <w:szCs w:val="24"/>
        </w:rPr>
      </w:pPr>
      <w:r w:rsidRPr="006D1773">
        <w:rPr>
          <w:rFonts w:ascii="Times New Roman" w:hAnsi="Times New Roman"/>
          <w:sz w:val="24"/>
          <w:szCs w:val="24"/>
        </w:rPr>
        <w:t>Të jenë posedues të ligjshëm të pronës të vërtetuar me dokumentacion tekniko ligjor të lëshuar nga DVSHAK përkatëse.</w:t>
      </w:r>
    </w:p>
    <w:p w14:paraId="25A29F91" w14:textId="77777777" w:rsidR="006D1773" w:rsidRDefault="003F247F" w:rsidP="00C85E50">
      <w:pPr>
        <w:pStyle w:val="ListParagraph"/>
        <w:numPr>
          <w:ilvl w:val="0"/>
          <w:numId w:val="26"/>
        </w:numPr>
        <w:spacing w:line="240" w:lineRule="auto"/>
        <w:jc w:val="both"/>
        <w:rPr>
          <w:rFonts w:ascii="Times New Roman" w:hAnsi="Times New Roman"/>
          <w:sz w:val="24"/>
          <w:szCs w:val="24"/>
        </w:rPr>
      </w:pPr>
      <w:r w:rsidRPr="006D1773">
        <w:rPr>
          <w:rFonts w:ascii="Times New Roman" w:hAnsi="Times New Roman"/>
          <w:sz w:val="24"/>
          <w:szCs w:val="24"/>
        </w:rPr>
        <w:t>Vetdeklarim nga ofertuesi që prona</w:t>
      </w:r>
      <w:r w:rsidR="00B73DB8" w:rsidRPr="006D1773">
        <w:rPr>
          <w:rFonts w:ascii="Times New Roman" w:hAnsi="Times New Roman"/>
          <w:sz w:val="24"/>
          <w:szCs w:val="24"/>
        </w:rPr>
        <w:t xml:space="preserve"> nuk është në sekuestro dhe është e lirë nga çdo barrë hipotekor apo detyrim tjetër ligjor. </w:t>
      </w:r>
    </w:p>
    <w:p w14:paraId="2DF1511E" w14:textId="73E4B3AD" w:rsidR="006D1773" w:rsidRDefault="00B73DB8" w:rsidP="00C85E50">
      <w:pPr>
        <w:pStyle w:val="ListParagraph"/>
        <w:numPr>
          <w:ilvl w:val="0"/>
          <w:numId w:val="26"/>
        </w:numPr>
        <w:spacing w:line="240" w:lineRule="auto"/>
        <w:jc w:val="both"/>
        <w:rPr>
          <w:rFonts w:ascii="Times New Roman" w:hAnsi="Times New Roman"/>
          <w:sz w:val="24"/>
          <w:szCs w:val="24"/>
        </w:rPr>
      </w:pPr>
      <w:r w:rsidRPr="006D1773">
        <w:rPr>
          <w:rFonts w:ascii="Times New Roman" w:hAnsi="Times New Roman"/>
          <w:sz w:val="24"/>
          <w:szCs w:val="24"/>
        </w:rPr>
        <w:t xml:space="preserve">Vërtetim nga FSHU-ja që nuk ka detyrime të pashlyera dhe kopje të kontratës së furnizimit të energjisë elektrike. </w:t>
      </w:r>
    </w:p>
    <w:p w14:paraId="198702C5" w14:textId="77777777" w:rsidR="006D1773" w:rsidRDefault="00B73DB8" w:rsidP="00C85E50">
      <w:pPr>
        <w:pStyle w:val="ListParagraph"/>
        <w:numPr>
          <w:ilvl w:val="0"/>
          <w:numId w:val="26"/>
        </w:numPr>
        <w:spacing w:line="240" w:lineRule="auto"/>
        <w:jc w:val="both"/>
        <w:rPr>
          <w:rFonts w:ascii="Times New Roman" w:hAnsi="Times New Roman"/>
          <w:sz w:val="24"/>
          <w:szCs w:val="24"/>
        </w:rPr>
      </w:pPr>
      <w:r w:rsidRPr="006D1773">
        <w:rPr>
          <w:rFonts w:ascii="Times New Roman" w:hAnsi="Times New Roman"/>
          <w:sz w:val="24"/>
          <w:szCs w:val="24"/>
        </w:rPr>
        <w:t xml:space="preserve">Vërtetim nga UKT-ja që nuk ka detyrime të pashlyera dhe kopje të kontratës së furnizimit nga ujësjellës-kanalizimet. </w:t>
      </w:r>
    </w:p>
    <w:p w14:paraId="3F92A01D" w14:textId="27CDE4EB" w:rsidR="006D1773" w:rsidRDefault="00B73DB8" w:rsidP="00C85E50">
      <w:pPr>
        <w:pStyle w:val="ListParagraph"/>
        <w:numPr>
          <w:ilvl w:val="0"/>
          <w:numId w:val="26"/>
        </w:numPr>
        <w:spacing w:line="240" w:lineRule="auto"/>
        <w:jc w:val="both"/>
        <w:rPr>
          <w:rFonts w:ascii="Times New Roman" w:hAnsi="Times New Roman"/>
          <w:sz w:val="24"/>
          <w:szCs w:val="24"/>
        </w:rPr>
      </w:pPr>
      <w:r w:rsidRPr="006D1773">
        <w:rPr>
          <w:rFonts w:ascii="Times New Roman" w:hAnsi="Times New Roman"/>
          <w:sz w:val="24"/>
          <w:szCs w:val="24"/>
        </w:rPr>
        <w:t xml:space="preserve">Vërtetim që ofertuesi nuk është në ndjekje penale apo proces gjyqësor. </w:t>
      </w:r>
    </w:p>
    <w:p w14:paraId="12B94D2B" w14:textId="7ED8005B" w:rsidR="00B73DB8" w:rsidRPr="006D1773" w:rsidRDefault="00B73DB8" w:rsidP="00C85E50">
      <w:pPr>
        <w:pStyle w:val="ListParagraph"/>
        <w:numPr>
          <w:ilvl w:val="0"/>
          <w:numId w:val="26"/>
        </w:numPr>
        <w:spacing w:line="240" w:lineRule="auto"/>
        <w:jc w:val="both"/>
        <w:rPr>
          <w:rFonts w:ascii="Times New Roman" w:hAnsi="Times New Roman"/>
          <w:sz w:val="24"/>
          <w:szCs w:val="24"/>
        </w:rPr>
      </w:pPr>
      <w:r w:rsidRPr="006D1773">
        <w:rPr>
          <w:rFonts w:ascii="Times New Roman" w:hAnsi="Times New Roman"/>
          <w:sz w:val="24"/>
          <w:szCs w:val="24"/>
        </w:rPr>
        <w:t xml:space="preserve">Nëse është tregtar/shoqëri tregtare duhet të paraqesë edhe: </w:t>
      </w:r>
    </w:p>
    <w:p w14:paraId="007C0E23" w14:textId="32370E1C" w:rsidR="006D1773" w:rsidRPr="006D1773" w:rsidRDefault="00B73DB8" w:rsidP="00C85E50">
      <w:pPr>
        <w:pStyle w:val="ListParagraph"/>
        <w:numPr>
          <w:ilvl w:val="0"/>
          <w:numId w:val="28"/>
        </w:numPr>
        <w:jc w:val="both"/>
        <w:rPr>
          <w:rFonts w:ascii="Times New Roman" w:hAnsi="Times New Roman"/>
          <w:sz w:val="24"/>
          <w:szCs w:val="24"/>
        </w:rPr>
      </w:pPr>
      <w:r w:rsidRPr="006D1773">
        <w:rPr>
          <w:rFonts w:ascii="Times New Roman" w:hAnsi="Times New Roman"/>
          <w:sz w:val="24"/>
          <w:szCs w:val="24"/>
        </w:rPr>
        <w:t xml:space="preserve">NIPT/NUIS, certifikata e regjistrimit dhe Ekstrat Historik i regjistrimit të subjektit që </w:t>
      </w:r>
      <w:r w:rsidR="006D1773" w:rsidRPr="006D1773">
        <w:rPr>
          <w:rFonts w:ascii="Times New Roman" w:hAnsi="Times New Roman"/>
          <w:sz w:val="24"/>
          <w:szCs w:val="24"/>
        </w:rPr>
        <w:t xml:space="preserve">  </w:t>
      </w:r>
    </w:p>
    <w:p w14:paraId="546E979B" w14:textId="77777777" w:rsidR="006D1773" w:rsidRDefault="00B73DB8" w:rsidP="00C85E50">
      <w:pPr>
        <w:pStyle w:val="ListParagraph"/>
        <w:ind w:left="1140"/>
        <w:jc w:val="both"/>
        <w:rPr>
          <w:rFonts w:ascii="Times New Roman" w:hAnsi="Times New Roman"/>
          <w:sz w:val="24"/>
          <w:szCs w:val="24"/>
        </w:rPr>
      </w:pPr>
      <w:r w:rsidRPr="006D1773">
        <w:rPr>
          <w:rFonts w:ascii="Times New Roman" w:hAnsi="Times New Roman"/>
          <w:sz w:val="24"/>
          <w:szCs w:val="24"/>
        </w:rPr>
        <w:t>vërteton se ka status aktiv.</w:t>
      </w:r>
    </w:p>
    <w:p w14:paraId="0CD48DA2" w14:textId="77777777" w:rsidR="006D1773" w:rsidRDefault="00B73DB8" w:rsidP="00C85E50">
      <w:pPr>
        <w:pStyle w:val="ListParagraph"/>
        <w:numPr>
          <w:ilvl w:val="0"/>
          <w:numId w:val="28"/>
        </w:numPr>
        <w:jc w:val="both"/>
        <w:rPr>
          <w:rFonts w:ascii="Times New Roman" w:hAnsi="Times New Roman"/>
          <w:sz w:val="24"/>
          <w:szCs w:val="24"/>
        </w:rPr>
      </w:pPr>
      <w:r w:rsidRPr="006D1773">
        <w:rPr>
          <w:rFonts w:ascii="Times New Roman" w:hAnsi="Times New Roman"/>
          <w:sz w:val="24"/>
          <w:szCs w:val="24"/>
        </w:rPr>
        <w:t xml:space="preserve"> Vërtetim nga tatim-taksat që nuk ka detyrime të pashlyera. </w:t>
      </w:r>
    </w:p>
    <w:p w14:paraId="770DF14C" w14:textId="77777777" w:rsidR="006D1773" w:rsidRDefault="00B73DB8" w:rsidP="00C85E50">
      <w:pPr>
        <w:pStyle w:val="ListParagraph"/>
        <w:numPr>
          <w:ilvl w:val="0"/>
          <w:numId w:val="28"/>
        </w:numPr>
        <w:jc w:val="both"/>
        <w:rPr>
          <w:rFonts w:ascii="Times New Roman" w:hAnsi="Times New Roman"/>
          <w:sz w:val="24"/>
          <w:szCs w:val="24"/>
        </w:rPr>
      </w:pPr>
      <w:r w:rsidRPr="006D1773">
        <w:rPr>
          <w:rFonts w:ascii="Times New Roman" w:hAnsi="Times New Roman"/>
          <w:sz w:val="24"/>
          <w:szCs w:val="24"/>
        </w:rPr>
        <w:t xml:space="preserve">Vërtetim që nuk ka sigurime shoqërore të pashlyera nga e-Sigurime. </w:t>
      </w:r>
    </w:p>
    <w:p w14:paraId="50F5268B" w14:textId="77777777" w:rsidR="006D1773" w:rsidRDefault="00B73DB8" w:rsidP="00C85E50">
      <w:pPr>
        <w:pStyle w:val="ListParagraph"/>
        <w:numPr>
          <w:ilvl w:val="0"/>
          <w:numId w:val="28"/>
        </w:numPr>
        <w:jc w:val="both"/>
        <w:rPr>
          <w:rFonts w:ascii="Times New Roman" w:hAnsi="Times New Roman"/>
          <w:sz w:val="24"/>
          <w:szCs w:val="24"/>
        </w:rPr>
      </w:pPr>
      <w:r w:rsidRPr="006D1773">
        <w:rPr>
          <w:rFonts w:ascii="Times New Roman" w:hAnsi="Times New Roman"/>
          <w:sz w:val="24"/>
          <w:szCs w:val="24"/>
        </w:rPr>
        <w:t xml:space="preserve">Vërtetim nga institucionet përkatëse që subjekti apo përfaqësuesi ligjor i tij nuk është në ndjekje penale si dhe nuk është në proces gjyqësor në lidhje me aktivitetin. </w:t>
      </w:r>
    </w:p>
    <w:p w14:paraId="3BA272A3" w14:textId="77777777" w:rsidR="006D1773" w:rsidRDefault="00B73DB8" w:rsidP="00C85E50">
      <w:pPr>
        <w:pStyle w:val="ListParagraph"/>
        <w:numPr>
          <w:ilvl w:val="0"/>
          <w:numId w:val="28"/>
        </w:numPr>
        <w:jc w:val="both"/>
        <w:rPr>
          <w:rFonts w:ascii="Times New Roman" w:hAnsi="Times New Roman"/>
          <w:sz w:val="24"/>
          <w:szCs w:val="24"/>
        </w:rPr>
      </w:pPr>
      <w:r w:rsidRPr="006D1773">
        <w:rPr>
          <w:rFonts w:ascii="Times New Roman" w:hAnsi="Times New Roman"/>
          <w:sz w:val="24"/>
          <w:szCs w:val="24"/>
        </w:rPr>
        <w:lastRenderedPageBreak/>
        <w:t xml:space="preserve">Në ofertën e tij subjekti i interesuar, duhet të japë të dhëna të sakta të personit të kontaktit. </w:t>
      </w:r>
    </w:p>
    <w:p w14:paraId="218A61DD" w14:textId="77777777" w:rsidR="006D1773" w:rsidRDefault="00B73DB8" w:rsidP="00C85E50">
      <w:pPr>
        <w:pStyle w:val="ListParagraph"/>
        <w:numPr>
          <w:ilvl w:val="0"/>
          <w:numId w:val="26"/>
        </w:numPr>
        <w:jc w:val="both"/>
        <w:rPr>
          <w:rFonts w:ascii="Times New Roman" w:hAnsi="Times New Roman"/>
          <w:sz w:val="24"/>
          <w:szCs w:val="24"/>
        </w:rPr>
      </w:pPr>
      <w:r w:rsidRPr="006D1773">
        <w:rPr>
          <w:rFonts w:ascii="Times New Roman" w:hAnsi="Times New Roman"/>
          <w:sz w:val="24"/>
          <w:szCs w:val="24"/>
        </w:rPr>
        <w:t xml:space="preserve">Vetëdeklarim që ofertuesi nuk është në konflikt interesi me </w:t>
      </w:r>
      <w:r w:rsidR="00086502" w:rsidRPr="006D1773">
        <w:rPr>
          <w:rFonts w:ascii="Times New Roman" w:hAnsi="Times New Roman"/>
          <w:sz w:val="24"/>
          <w:szCs w:val="24"/>
        </w:rPr>
        <w:t>Agjencin</w:t>
      </w:r>
      <w:r w:rsidR="00245416" w:rsidRPr="006D1773">
        <w:rPr>
          <w:rFonts w:ascii="Times New Roman" w:hAnsi="Times New Roman"/>
          <w:sz w:val="24"/>
          <w:szCs w:val="24"/>
        </w:rPr>
        <w:t>ë</w:t>
      </w:r>
      <w:r w:rsidR="00086502" w:rsidRPr="006D1773">
        <w:rPr>
          <w:rFonts w:ascii="Times New Roman" w:hAnsi="Times New Roman"/>
          <w:sz w:val="24"/>
          <w:szCs w:val="24"/>
        </w:rPr>
        <w:t xml:space="preserve"> Komb</w:t>
      </w:r>
      <w:r w:rsidR="00245416" w:rsidRPr="006D1773">
        <w:rPr>
          <w:rFonts w:ascii="Times New Roman" w:hAnsi="Times New Roman"/>
          <w:sz w:val="24"/>
          <w:szCs w:val="24"/>
        </w:rPr>
        <w:t>ë</w:t>
      </w:r>
      <w:r w:rsidR="00086502" w:rsidRPr="006D1773">
        <w:rPr>
          <w:rFonts w:ascii="Times New Roman" w:hAnsi="Times New Roman"/>
          <w:sz w:val="24"/>
          <w:szCs w:val="24"/>
        </w:rPr>
        <w:t>tare t</w:t>
      </w:r>
      <w:r w:rsidR="00245416" w:rsidRPr="006D1773">
        <w:rPr>
          <w:rFonts w:ascii="Times New Roman" w:hAnsi="Times New Roman"/>
          <w:sz w:val="24"/>
          <w:szCs w:val="24"/>
        </w:rPr>
        <w:t>ë</w:t>
      </w:r>
      <w:r w:rsidR="00C00181" w:rsidRPr="006D1773">
        <w:rPr>
          <w:rFonts w:ascii="Times New Roman" w:hAnsi="Times New Roman"/>
          <w:sz w:val="24"/>
          <w:szCs w:val="24"/>
        </w:rPr>
        <w:t xml:space="preserve"> Mjedisit</w:t>
      </w:r>
      <w:r w:rsidRPr="006D1773">
        <w:rPr>
          <w:rFonts w:ascii="Times New Roman" w:hAnsi="Times New Roman"/>
          <w:sz w:val="24"/>
          <w:szCs w:val="24"/>
        </w:rPr>
        <w:t xml:space="preserve">. </w:t>
      </w:r>
    </w:p>
    <w:p w14:paraId="729A272F" w14:textId="77777777" w:rsidR="006D1773" w:rsidRDefault="00B73DB8" w:rsidP="00C85E50">
      <w:pPr>
        <w:pStyle w:val="ListParagraph"/>
        <w:numPr>
          <w:ilvl w:val="0"/>
          <w:numId w:val="26"/>
        </w:numPr>
        <w:jc w:val="both"/>
        <w:rPr>
          <w:rFonts w:ascii="Times New Roman" w:hAnsi="Times New Roman"/>
          <w:sz w:val="24"/>
          <w:szCs w:val="24"/>
        </w:rPr>
      </w:pPr>
      <w:r w:rsidRPr="006D1773">
        <w:rPr>
          <w:rFonts w:ascii="Times New Roman" w:hAnsi="Times New Roman"/>
          <w:sz w:val="24"/>
          <w:szCs w:val="24"/>
        </w:rPr>
        <w:t xml:space="preserve">Vetëdeklarim për plotësimin e të gjitha kritereve ligjore dhe kërkesave specifike të ambienteve që kërkohen nga </w:t>
      </w:r>
      <w:r w:rsidR="00004B8C" w:rsidRPr="006D1773">
        <w:rPr>
          <w:rFonts w:ascii="Times New Roman" w:hAnsi="Times New Roman"/>
          <w:sz w:val="24"/>
          <w:szCs w:val="24"/>
        </w:rPr>
        <w:t>Agjencia Komb</w:t>
      </w:r>
      <w:r w:rsidR="00245416" w:rsidRPr="006D1773">
        <w:rPr>
          <w:rFonts w:ascii="Times New Roman" w:hAnsi="Times New Roman"/>
          <w:sz w:val="24"/>
          <w:szCs w:val="24"/>
        </w:rPr>
        <w:t>ë</w:t>
      </w:r>
      <w:r w:rsidR="00004B8C" w:rsidRPr="006D1773">
        <w:rPr>
          <w:rFonts w:ascii="Times New Roman" w:hAnsi="Times New Roman"/>
          <w:sz w:val="24"/>
          <w:szCs w:val="24"/>
        </w:rPr>
        <w:t xml:space="preserve">tare </w:t>
      </w:r>
      <w:r w:rsidR="00194039" w:rsidRPr="006D1773">
        <w:rPr>
          <w:rFonts w:ascii="Times New Roman" w:hAnsi="Times New Roman"/>
          <w:sz w:val="24"/>
          <w:szCs w:val="24"/>
        </w:rPr>
        <w:t>e</w:t>
      </w:r>
      <w:r w:rsidR="00004B8C" w:rsidRPr="006D1773">
        <w:rPr>
          <w:rFonts w:ascii="Times New Roman" w:hAnsi="Times New Roman"/>
          <w:sz w:val="24"/>
          <w:szCs w:val="24"/>
        </w:rPr>
        <w:t xml:space="preserve"> Mjedisit</w:t>
      </w:r>
      <w:r w:rsidRPr="006D1773">
        <w:rPr>
          <w:rFonts w:ascii="Times New Roman" w:hAnsi="Times New Roman"/>
          <w:sz w:val="24"/>
          <w:szCs w:val="24"/>
        </w:rPr>
        <w:t xml:space="preserve">. </w:t>
      </w:r>
    </w:p>
    <w:p w14:paraId="6F4221E4" w14:textId="4DE65050" w:rsidR="006D1773" w:rsidRDefault="00B73DB8" w:rsidP="00C85E50">
      <w:pPr>
        <w:pStyle w:val="ListParagraph"/>
        <w:numPr>
          <w:ilvl w:val="0"/>
          <w:numId w:val="26"/>
        </w:numPr>
        <w:jc w:val="both"/>
        <w:rPr>
          <w:rFonts w:ascii="Times New Roman" w:hAnsi="Times New Roman"/>
          <w:sz w:val="24"/>
          <w:szCs w:val="24"/>
        </w:rPr>
      </w:pPr>
      <w:r w:rsidRPr="006D1773">
        <w:rPr>
          <w:rFonts w:ascii="Times New Roman" w:hAnsi="Times New Roman"/>
          <w:sz w:val="24"/>
          <w:szCs w:val="24"/>
        </w:rPr>
        <w:t xml:space="preserve">Kopje ID e titullarit të pronës/ambienteve. </w:t>
      </w:r>
    </w:p>
    <w:p w14:paraId="5816CDE1" w14:textId="77777777" w:rsidR="006D1773" w:rsidRPr="006D1773" w:rsidRDefault="006D1773" w:rsidP="00C85E50">
      <w:pPr>
        <w:pStyle w:val="ListParagraph"/>
        <w:jc w:val="both"/>
        <w:rPr>
          <w:rFonts w:ascii="Times New Roman" w:hAnsi="Times New Roman"/>
          <w:sz w:val="24"/>
          <w:szCs w:val="24"/>
        </w:rPr>
      </w:pPr>
    </w:p>
    <w:p w14:paraId="17A3EB8D" w14:textId="03CB001A" w:rsidR="006D1773" w:rsidRPr="006D1773" w:rsidRDefault="006D1773" w:rsidP="00C85E50">
      <w:pPr>
        <w:jc w:val="both"/>
        <w:rPr>
          <w:rFonts w:ascii="Times New Roman" w:hAnsi="Times New Roman"/>
          <w:sz w:val="24"/>
          <w:szCs w:val="24"/>
        </w:rPr>
      </w:pPr>
      <w:r w:rsidRPr="006D1773">
        <w:rPr>
          <w:rFonts w:ascii="Times New Roman" w:hAnsi="Times New Roman"/>
          <w:sz w:val="24"/>
          <w:szCs w:val="24"/>
        </w:rPr>
        <w:t>Dokumentacioni që lëshohet nga institucione shtetërore duhet të jetë origjinal ose fotokopje e noterizuar dhe duhet të jetë lëshuar brenda 3 (tre) muajve nga data e zhvillimit të procedurës.</w:t>
      </w:r>
    </w:p>
    <w:p w14:paraId="65640877" w14:textId="77777777" w:rsidR="006D1773" w:rsidRDefault="006D1773" w:rsidP="00C85E50">
      <w:pPr>
        <w:pStyle w:val="ListParagraph"/>
        <w:jc w:val="both"/>
        <w:rPr>
          <w:rFonts w:ascii="Times New Roman" w:hAnsi="Times New Roman"/>
          <w:sz w:val="24"/>
          <w:szCs w:val="24"/>
        </w:rPr>
      </w:pPr>
    </w:p>
    <w:p w14:paraId="26EAE0E7" w14:textId="2D418CA1" w:rsidR="006D1773" w:rsidRPr="006D1773" w:rsidRDefault="006D1773" w:rsidP="00C85E50">
      <w:pPr>
        <w:pStyle w:val="ListParagraph"/>
        <w:numPr>
          <w:ilvl w:val="0"/>
          <w:numId w:val="30"/>
        </w:numPr>
        <w:jc w:val="both"/>
        <w:rPr>
          <w:rFonts w:ascii="Times New Roman" w:eastAsiaTheme="minorHAnsi" w:hAnsi="Times New Roman"/>
          <w:b/>
          <w:bCs/>
          <w:sz w:val="24"/>
          <w:szCs w:val="24"/>
          <w:lang w:val="en-US"/>
        </w:rPr>
      </w:pPr>
      <w:r w:rsidRPr="006D1773">
        <w:rPr>
          <w:rFonts w:ascii="Times New Roman" w:hAnsi="Times New Roman"/>
          <w:b/>
          <w:bCs/>
          <w:sz w:val="24"/>
          <w:szCs w:val="24"/>
        </w:rPr>
        <w:t>DORËZIMI I DOKUMENTACIONIT DHE OFERTËS EKONOMIKE</w:t>
      </w:r>
    </w:p>
    <w:p w14:paraId="099A1913" w14:textId="3D51C425" w:rsidR="006D1773" w:rsidRPr="006D1773" w:rsidRDefault="006D1773" w:rsidP="00C85E50">
      <w:pPr>
        <w:numPr>
          <w:ilvl w:val="1"/>
          <w:numId w:val="27"/>
        </w:numPr>
        <w:spacing w:after="0" w:line="240" w:lineRule="auto"/>
        <w:contextualSpacing/>
        <w:jc w:val="both"/>
        <w:rPr>
          <w:rFonts w:ascii="Times New Roman" w:hAnsi="Times New Roman"/>
          <w:b/>
          <w:bCs/>
          <w:color w:val="000000"/>
          <w:sz w:val="24"/>
          <w:szCs w:val="24"/>
          <w:u w:val="single" w:color="000000"/>
          <w:bdr w:val="none" w:sz="0" w:space="0" w:color="auto" w:frame="1"/>
          <w:lang w:eastAsia="en-GB"/>
        </w:rPr>
      </w:pPr>
      <w:r>
        <w:rPr>
          <w:rFonts w:ascii="Times New Roman" w:hAnsi="Times New Roman"/>
          <w:color w:val="000000"/>
          <w:sz w:val="24"/>
          <w:szCs w:val="24"/>
        </w:rPr>
        <w:t xml:space="preserve">Dokumentacioni i kërkuar më sipër duhet të jetë i futur në një zarf jo transparent, të mbyllur, të vulosur dhe të firmosur me emrin dhe adresën e ofertuesit. Mbi zarf duhet të jetë shënuar: </w:t>
      </w:r>
      <w:r>
        <w:rPr>
          <w:rFonts w:ascii="Times New Roman" w:hAnsi="Times New Roman"/>
          <w:b/>
          <w:bCs/>
          <w:color w:val="000000"/>
          <w:sz w:val="24"/>
          <w:szCs w:val="24"/>
        </w:rPr>
        <w:t>“Ofertë për marrje me qira ambiente zyrash për ushtrimin e veprimtarisë së</w:t>
      </w:r>
      <w:r>
        <w:rPr>
          <w:rFonts w:ascii="Times New Roman" w:hAnsi="Times New Roman"/>
          <w:b/>
          <w:bCs/>
          <w:color w:val="000000"/>
          <w:sz w:val="24"/>
          <w:szCs w:val="24"/>
          <w:bdr w:val="none" w:sz="0" w:space="0" w:color="auto" w:frame="1"/>
          <w:lang w:eastAsia="en-GB"/>
        </w:rPr>
        <w:t xml:space="preserve"> Agjencis</w:t>
      </w:r>
      <w:r w:rsidR="000237DE">
        <w:rPr>
          <w:rFonts w:ascii="Times New Roman" w:hAnsi="Times New Roman"/>
          <w:b/>
          <w:bCs/>
          <w:color w:val="000000"/>
          <w:sz w:val="24"/>
          <w:szCs w:val="24"/>
          <w:bdr w:val="none" w:sz="0" w:space="0" w:color="auto" w:frame="1"/>
          <w:lang w:eastAsia="en-GB"/>
        </w:rPr>
        <w:t>ë</w:t>
      </w:r>
      <w:r>
        <w:rPr>
          <w:rFonts w:ascii="Times New Roman" w:hAnsi="Times New Roman"/>
          <w:b/>
          <w:bCs/>
          <w:color w:val="000000"/>
          <w:sz w:val="24"/>
          <w:szCs w:val="24"/>
          <w:bdr w:val="none" w:sz="0" w:space="0" w:color="auto" w:frame="1"/>
          <w:lang w:eastAsia="en-GB"/>
        </w:rPr>
        <w:t xml:space="preserve"> Komb</w:t>
      </w:r>
      <w:r w:rsidR="000237DE">
        <w:rPr>
          <w:rFonts w:ascii="Times New Roman" w:hAnsi="Times New Roman"/>
          <w:b/>
          <w:bCs/>
          <w:color w:val="000000"/>
          <w:sz w:val="24"/>
          <w:szCs w:val="24"/>
          <w:bdr w:val="none" w:sz="0" w:space="0" w:color="auto" w:frame="1"/>
          <w:lang w:eastAsia="en-GB"/>
        </w:rPr>
        <w:t>ë</w:t>
      </w:r>
      <w:r>
        <w:rPr>
          <w:rFonts w:ascii="Times New Roman" w:hAnsi="Times New Roman"/>
          <w:b/>
          <w:bCs/>
          <w:color w:val="000000"/>
          <w:sz w:val="24"/>
          <w:szCs w:val="24"/>
          <w:bdr w:val="none" w:sz="0" w:space="0" w:color="auto" w:frame="1"/>
          <w:lang w:eastAsia="en-GB"/>
        </w:rPr>
        <w:t>tare t</w:t>
      </w:r>
      <w:r w:rsidR="000237DE">
        <w:rPr>
          <w:rFonts w:ascii="Times New Roman" w:hAnsi="Times New Roman"/>
          <w:b/>
          <w:bCs/>
          <w:color w:val="000000"/>
          <w:sz w:val="24"/>
          <w:szCs w:val="24"/>
          <w:bdr w:val="none" w:sz="0" w:space="0" w:color="auto" w:frame="1"/>
          <w:lang w:eastAsia="en-GB"/>
        </w:rPr>
        <w:t>ë</w:t>
      </w:r>
      <w:r>
        <w:rPr>
          <w:rFonts w:ascii="Times New Roman" w:hAnsi="Times New Roman"/>
          <w:b/>
          <w:bCs/>
          <w:color w:val="000000"/>
          <w:sz w:val="24"/>
          <w:szCs w:val="24"/>
          <w:bdr w:val="none" w:sz="0" w:space="0" w:color="auto" w:frame="1"/>
          <w:lang w:eastAsia="en-GB"/>
        </w:rPr>
        <w:t xml:space="preserve"> Mjedisit”.</w:t>
      </w:r>
    </w:p>
    <w:p w14:paraId="3634FE4E" w14:textId="77777777" w:rsidR="006D1773" w:rsidRDefault="006D1773" w:rsidP="00C85E50">
      <w:pPr>
        <w:spacing w:after="0" w:line="240" w:lineRule="auto"/>
        <w:ind w:left="360"/>
        <w:contextualSpacing/>
        <w:jc w:val="both"/>
        <w:rPr>
          <w:rFonts w:ascii="Times New Roman" w:hAnsi="Times New Roman"/>
          <w:b/>
          <w:bCs/>
          <w:color w:val="000000"/>
          <w:sz w:val="24"/>
          <w:szCs w:val="24"/>
          <w:u w:val="single" w:color="000000"/>
          <w:bdr w:val="none" w:sz="0" w:space="0" w:color="auto" w:frame="1"/>
          <w:lang w:eastAsia="en-GB"/>
        </w:rPr>
      </w:pPr>
    </w:p>
    <w:p w14:paraId="01150855" w14:textId="1BEA610E" w:rsidR="00584A27" w:rsidRPr="006D1773" w:rsidRDefault="00B73DB8" w:rsidP="00C85E50">
      <w:pPr>
        <w:numPr>
          <w:ilvl w:val="1"/>
          <w:numId w:val="27"/>
        </w:numPr>
        <w:spacing w:after="0" w:line="240" w:lineRule="auto"/>
        <w:contextualSpacing/>
        <w:jc w:val="both"/>
        <w:rPr>
          <w:rFonts w:ascii="Times New Roman" w:hAnsi="Times New Roman"/>
          <w:b/>
          <w:bCs/>
          <w:color w:val="000000"/>
          <w:sz w:val="24"/>
          <w:szCs w:val="24"/>
          <w:u w:val="single" w:color="000000"/>
          <w:bdr w:val="none" w:sz="0" w:space="0" w:color="auto" w:frame="1"/>
          <w:lang w:eastAsia="en-GB"/>
        </w:rPr>
      </w:pPr>
      <w:r w:rsidRPr="006D1773">
        <w:rPr>
          <w:rFonts w:ascii="Times New Roman" w:hAnsi="Times New Roman"/>
          <w:sz w:val="24"/>
          <w:szCs w:val="24"/>
        </w:rPr>
        <w:t xml:space="preserve">Ofertë me shkrim e çmimit të qirasë së ambienteve </w:t>
      </w:r>
      <w:r w:rsidR="00AE2C43" w:rsidRPr="006D1773">
        <w:rPr>
          <w:rFonts w:ascii="Times New Roman" w:hAnsi="Times New Roman"/>
          <w:sz w:val="24"/>
          <w:szCs w:val="24"/>
        </w:rPr>
        <w:t>të specifikojë sipërfaqen dhe çmimin mujor (në LEKË) të qerasë</w:t>
      </w:r>
      <w:r w:rsidRPr="006D1773">
        <w:rPr>
          <w:rFonts w:ascii="Times New Roman" w:hAnsi="Times New Roman"/>
          <w:sz w:val="24"/>
          <w:szCs w:val="24"/>
        </w:rPr>
        <w:t xml:space="preserve"> (veç kërkesave të tjera, oferta të jetë e nënshkruar nga administratori ose pronari i ambientit dhe të përmbajë të dhënat, sipas tabelës më poshtë). </w:t>
      </w:r>
    </w:p>
    <w:p w14:paraId="3C104693" w14:textId="1975730F" w:rsidR="006D1773" w:rsidRDefault="006D1773" w:rsidP="00C85E50">
      <w:pPr>
        <w:spacing w:line="240" w:lineRule="auto"/>
        <w:jc w:val="both"/>
        <w:rPr>
          <w:rFonts w:ascii="Times New Roman" w:hAnsi="Times New Roman"/>
          <w:sz w:val="24"/>
          <w:szCs w:val="24"/>
        </w:rPr>
      </w:pP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1620"/>
        <w:gridCol w:w="1440"/>
        <w:gridCol w:w="1620"/>
        <w:gridCol w:w="1530"/>
        <w:gridCol w:w="1260"/>
        <w:gridCol w:w="1710"/>
      </w:tblGrid>
      <w:tr w:rsidR="000237DE" w:rsidRPr="003200EA" w14:paraId="56103AA9" w14:textId="77777777" w:rsidTr="005404D1">
        <w:tc>
          <w:tcPr>
            <w:tcW w:w="360" w:type="dxa"/>
            <w:hideMark/>
          </w:tcPr>
          <w:p w14:paraId="5E89E672" w14:textId="77777777" w:rsidR="000237DE" w:rsidRPr="003200EA" w:rsidRDefault="000237DE" w:rsidP="00C85E50">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Nr.</w:t>
            </w:r>
          </w:p>
        </w:tc>
        <w:tc>
          <w:tcPr>
            <w:tcW w:w="1620" w:type="dxa"/>
            <w:hideMark/>
          </w:tcPr>
          <w:p w14:paraId="6B5A8066" w14:textId="77777777" w:rsidR="000237DE" w:rsidRPr="003200EA" w:rsidRDefault="000237DE" w:rsidP="00C85E50">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Emri dhe</w:t>
            </w:r>
          </w:p>
          <w:p w14:paraId="09FCB2DB" w14:textId="77777777" w:rsidR="000237DE" w:rsidRPr="003200EA" w:rsidRDefault="000237DE" w:rsidP="00C85E50">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NIPT-11</w:t>
            </w:r>
          </w:p>
          <w:p w14:paraId="3E664151" w14:textId="77777777" w:rsidR="000237DE" w:rsidRPr="003200EA" w:rsidRDefault="000237DE" w:rsidP="00C85E50">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subjektit</w:t>
            </w:r>
          </w:p>
        </w:tc>
        <w:tc>
          <w:tcPr>
            <w:tcW w:w="1440" w:type="dxa"/>
            <w:hideMark/>
          </w:tcPr>
          <w:p w14:paraId="73E49E62" w14:textId="77777777" w:rsidR="000237DE" w:rsidRPr="003200EA" w:rsidRDefault="000237DE" w:rsidP="00C85E50">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Përshkrimi</w:t>
            </w:r>
          </w:p>
        </w:tc>
        <w:tc>
          <w:tcPr>
            <w:tcW w:w="1620" w:type="dxa"/>
            <w:hideMark/>
          </w:tcPr>
          <w:p w14:paraId="249D0D44" w14:textId="77777777" w:rsidR="000237DE" w:rsidRPr="003200EA" w:rsidRDefault="000237DE" w:rsidP="00C85E50">
            <w:pPr>
              <w:spacing w:after="0" w:line="240" w:lineRule="auto"/>
              <w:jc w:val="both"/>
              <w:rPr>
                <w:rFonts w:ascii="Times New Roman" w:hAnsi="Times New Roman"/>
                <w:b/>
                <w:bCs/>
                <w:color w:val="000000"/>
                <w:sz w:val="24"/>
                <w:szCs w:val="24"/>
              </w:rPr>
            </w:pPr>
            <w:r w:rsidRPr="003200EA">
              <w:rPr>
                <w:rFonts w:ascii="Times New Roman" w:hAnsi="Times New Roman"/>
                <w:b/>
                <w:bCs/>
                <w:color w:val="000000"/>
                <w:sz w:val="24"/>
                <w:szCs w:val="24"/>
              </w:rPr>
              <w:t xml:space="preserve">Siperfaqja totale </w:t>
            </w:r>
          </w:p>
          <w:p w14:paraId="3812A054" w14:textId="77777777" w:rsidR="000237DE" w:rsidRPr="003200EA" w:rsidRDefault="000237DE" w:rsidP="00C85E50">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në m2</w:t>
            </w:r>
          </w:p>
        </w:tc>
        <w:tc>
          <w:tcPr>
            <w:tcW w:w="1530" w:type="dxa"/>
            <w:hideMark/>
          </w:tcPr>
          <w:p w14:paraId="3D9D79F4" w14:textId="77777777" w:rsidR="000237DE" w:rsidRPr="003200EA" w:rsidRDefault="000237DE" w:rsidP="00C85E50">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Cmimi për m2 / muaj</w:t>
            </w:r>
          </w:p>
          <w:p w14:paraId="5D5C4B66" w14:textId="77777777" w:rsidR="000237DE" w:rsidRPr="003200EA" w:rsidRDefault="000237DE" w:rsidP="00C85E50">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(në Lekë)</w:t>
            </w:r>
          </w:p>
        </w:tc>
        <w:tc>
          <w:tcPr>
            <w:tcW w:w="1260" w:type="dxa"/>
            <w:hideMark/>
          </w:tcPr>
          <w:p w14:paraId="38C56604" w14:textId="77777777" w:rsidR="000237DE" w:rsidRPr="003200EA" w:rsidRDefault="000237DE" w:rsidP="00C85E50">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Sasi kohëzgjatja</w:t>
            </w:r>
          </w:p>
        </w:tc>
        <w:tc>
          <w:tcPr>
            <w:tcW w:w="1710" w:type="dxa"/>
            <w:hideMark/>
          </w:tcPr>
          <w:p w14:paraId="07E778C1" w14:textId="3C623F14" w:rsidR="000237DE" w:rsidRPr="003200EA" w:rsidRDefault="000237DE" w:rsidP="00C85E50">
            <w:pPr>
              <w:spacing w:after="0" w:line="240" w:lineRule="auto"/>
              <w:ind w:left="360" w:hanging="360"/>
              <w:jc w:val="both"/>
              <w:rPr>
                <w:rFonts w:ascii="Times New Roman" w:hAnsi="Times New Roman"/>
                <w:b/>
                <w:bCs/>
                <w:sz w:val="24"/>
                <w:szCs w:val="24"/>
              </w:rPr>
            </w:pPr>
            <w:r w:rsidRPr="003200EA">
              <w:rPr>
                <w:rFonts w:ascii="Times New Roman" w:hAnsi="Times New Roman"/>
                <w:b/>
                <w:bCs/>
                <w:color w:val="000000"/>
                <w:sz w:val="24"/>
                <w:szCs w:val="24"/>
              </w:rPr>
              <w:t>Vlera totale</w:t>
            </w:r>
            <w:r>
              <w:rPr>
                <w:rFonts w:ascii="Times New Roman" w:hAnsi="Times New Roman"/>
                <w:b/>
                <w:bCs/>
                <w:color w:val="000000"/>
                <w:sz w:val="24"/>
                <w:szCs w:val="24"/>
              </w:rPr>
              <w:t xml:space="preserve"> </w:t>
            </w:r>
            <w:r w:rsidRPr="003200EA">
              <w:rPr>
                <w:rFonts w:ascii="Times New Roman" w:hAnsi="Times New Roman"/>
                <w:b/>
                <w:bCs/>
                <w:color w:val="000000"/>
                <w:sz w:val="24"/>
                <w:szCs w:val="24"/>
              </w:rPr>
              <w:t xml:space="preserve">(në Lekë) </w:t>
            </w:r>
          </w:p>
        </w:tc>
      </w:tr>
      <w:tr w:rsidR="000237DE" w:rsidRPr="003200EA" w14:paraId="0F6223E2" w14:textId="77777777" w:rsidTr="005404D1">
        <w:tc>
          <w:tcPr>
            <w:tcW w:w="360" w:type="dxa"/>
            <w:hideMark/>
          </w:tcPr>
          <w:p w14:paraId="47A7483A" w14:textId="77777777" w:rsidR="000237DE" w:rsidRPr="003200EA" w:rsidRDefault="000237DE" w:rsidP="00C85E50">
            <w:pPr>
              <w:jc w:val="both"/>
              <w:rPr>
                <w:rFonts w:ascii="Times New Roman" w:hAnsi="Times New Roman"/>
                <w:b/>
                <w:bCs/>
                <w:sz w:val="24"/>
                <w:szCs w:val="24"/>
              </w:rPr>
            </w:pPr>
          </w:p>
          <w:p w14:paraId="778AA2F2" w14:textId="77777777" w:rsidR="000237DE" w:rsidRPr="003200EA" w:rsidRDefault="000237DE" w:rsidP="00C85E50">
            <w:pPr>
              <w:jc w:val="both"/>
              <w:rPr>
                <w:rFonts w:ascii="Times New Roman" w:hAnsi="Times New Roman"/>
                <w:b/>
                <w:bCs/>
                <w:sz w:val="24"/>
                <w:szCs w:val="24"/>
              </w:rPr>
            </w:pPr>
          </w:p>
        </w:tc>
        <w:tc>
          <w:tcPr>
            <w:tcW w:w="1620" w:type="dxa"/>
            <w:hideMark/>
          </w:tcPr>
          <w:p w14:paraId="1C9A21DE" w14:textId="77777777" w:rsidR="000237DE" w:rsidRPr="003200EA" w:rsidRDefault="000237DE" w:rsidP="00C85E50">
            <w:pPr>
              <w:jc w:val="both"/>
              <w:rPr>
                <w:rFonts w:ascii="Times New Roman" w:eastAsia="Times New Roman" w:hAnsi="Times New Roman"/>
                <w:b/>
                <w:bCs/>
                <w:sz w:val="24"/>
                <w:szCs w:val="24"/>
              </w:rPr>
            </w:pPr>
          </w:p>
        </w:tc>
        <w:tc>
          <w:tcPr>
            <w:tcW w:w="1440" w:type="dxa"/>
            <w:hideMark/>
          </w:tcPr>
          <w:p w14:paraId="6011F02D" w14:textId="77777777" w:rsidR="000237DE" w:rsidRPr="003200EA" w:rsidRDefault="000237DE" w:rsidP="00C85E50">
            <w:pPr>
              <w:jc w:val="both"/>
              <w:rPr>
                <w:rFonts w:ascii="Times New Roman" w:eastAsia="Times New Roman" w:hAnsi="Times New Roman"/>
                <w:b/>
                <w:bCs/>
                <w:sz w:val="24"/>
                <w:szCs w:val="24"/>
              </w:rPr>
            </w:pPr>
          </w:p>
        </w:tc>
        <w:tc>
          <w:tcPr>
            <w:tcW w:w="1620" w:type="dxa"/>
            <w:hideMark/>
          </w:tcPr>
          <w:p w14:paraId="2B37E6D5" w14:textId="77777777" w:rsidR="000237DE" w:rsidRPr="003200EA" w:rsidRDefault="000237DE" w:rsidP="00C85E50">
            <w:pPr>
              <w:jc w:val="both"/>
              <w:rPr>
                <w:rFonts w:ascii="Times New Roman" w:eastAsia="Times New Roman" w:hAnsi="Times New Roman"/>
                <w:b/>
                <w:bCs/>
                <w:sz w:val="24"/>
                <w:szCs w:val="24"/>
              </w:rPr>
            </w:pPr>
          </w:p>
        </w:tc>
        <w:tc>
          <w:tcPr>
            <w:tcW w:w="1530" w:type="dxa"/>
            <w:hideMark/>
          </w:tcPr>
          <w:p w14:paraId="1A9F5638" w14:textId="77777777" w:rsidR="000237DE" w:rsidRPr="003200EA" w:rsidRDefault="000237DE" w:rsidP="00C85E50">
            <w:pPr>
              <w:jc w:val="both"/>
              <w:rPr>
                <w:rFonts w:ascii="Times New Roman" w:eastAsia="Times New Roman" w:hAnsi="Times New Roman"/>
                <w:b/>
                <w:bCs/>
                <w:sz w:val="24"/>
                <w:szCs w:val="24"/>
              </w:rPr>
            </w:pPr>
          </w:p>
        </w:tc>
        <w:tc>
          <w:tcPr>
            <w:tcW w:w="1260" w:type="dxa"/>
            <w:hideMark/>
          </w:tcPr>
          <w:p w14:paraId="6DBB57D7" w14:textId="77777777" w:rsidR="000237DE" w:rsidRPr="003200EA" w:rsidRDefault="000237DE" w:rsidP="00C85E50">
            <w:pPr>
              <w:jc w:val="both"/>
              <w:rPr>
                <w:rFonts w:ascii="Times New Roman" w:eastAsia="Times New Roman" w:hAnsi="Times New Roman"/>
                <w:b/>
                <w:bCs/>
                <w:sz w:val="24"/>
                <w:szCs w:val="24"/>
              </w:rPr>
            </w:pPr>
          </w:p>
        </w:tc>
        <w:tc>
          <w:tcPr>
            <w:tcW w:w="1710" w:type="dxa"/>
            <w:hideMark/>
          </w:tcPr>
          <w:p w14:paraId="4725C778" w14:textId="5608ECFD" w:rsidR="000237DE" w:rsidRPr="003200EA" w:rsidRDefault="000237DE" w:rsidP="00C85E50">
            <w:pPr>
              <w:spacing w:after="0" w:line="240" w:lineRule="auto"/>
              <w:jc w:val="both"/>
              <w:rPr>
                <w:rFonts w:ascii="Times New Roman" w:hAnsi="Times New Roman"/>
                <w:b/>
                <w:bCs/>
                <w:sz w:val="24"/>
                <w:szCs w:val="24"/>
              </w:rPr>
            </w:pPr>
          </w:p>
        </w:tc>
      </w:tr>
    </w:tbl>
    <w:p w14:paraId="1D86FC4D" w14:textId="77777777" w:rsidR="000237DE" w:rsidRDefault="000237DE" w:rsidP="00C85E50">
      <w:pPr>
        <w:spacing w:line="240" w:lineRule="auto"/>
        <w:jc w:val="both"/>
        <w:rPr>
          <w:rFonts w:ascii="Times New Roman" w:hAnsi="Times New Roman"/>
          <w:sz w:val="24"/>
          <w:szCs w:val="24"/>
        </w:rPr>
      </w:pPr>
    </w:p>
    <w:p w14:paraId="6E4D734E" w14:textId="1B97464B" w:rsidR="009E7E4F" w:rsidRDefault="009E7E4F" w:rsidP="00C85E50">
      <w:pPr>
        <w:jc w:val="both"/>
        <w:rPr>
          <w:rFonts w:ascii="Times New Roman" w:hAnsi="Times New Roman"/>
          <w:sz w:val="24"/>
          <w:szCs w:val="24"/>
        </w:rPr>
      </w:pPr>
      <w:r>
        <w:rPr>
          <w:rFonts w:ascii="Times New Roman" w:hAnsi="Times New Roman"/>
          <w:sz w:val="24"/>
          <w:szCs w:val="24"/>
        </w:rPr>
        <w:t>3</w:t>
      </w:r>
      <w:r w:rsidR="006D1773">
        <w:rPr>
          <w:rFonts w:ascii="Times New Roman" w:hAnsi="Times New Roman"/>
          <w:sz w:val="24"/>
          <w:szCs w:val="24"/>
        </w:rPr>
        <w:t xml:space="preserve">. </w:t>
      </w:r>
      <w:r>
        <w:rPr>
          <w:rFonts w:ascii="Times New Roman" w:eastAsia="Times New Roman" w:hAnsi="Times New Roman"/>
          <w:color w:val="000000"/>
          <w:sz w:val="24"/>
          <w:szCs w:val="24"/>
        </w:rPr>
        <w:t xml:space="preserve">Dorëzimi i dokumentave dhe ofertës ekonomike duhet të bëhet brenda datës </w:t>
      </w:r>
      <w:r w:rsidR="0046417C" w:rsidRPr="007216D6">
        <w:rPr>
          <w:rFonts w:ascii="Times New Roman" w:hAnsi="Times New Roman"/>
          <w:b/>
          <w:sz w:val="24"/>
          <w:szCs w:val="24"/>
        </w:rPr>
        <w:t>15</w:t>
      </w:r>
      <w:r w:rsidR="00C85E50" w:rsidRPr="007216D6">
        <w:rPr>
          <w:rFonts w:ascii="Times New Roman" w:hAnsi="Times New Roman"/>
          <w:b/>
          <w:sz w:val="24"/>
          <w:szCs w:val="24"/>
        </w:rPr>
        <w:t>.06.2026</w:t>
      </w:r>
      <w:r w:rsidR="006E138E" w:rsidRPr="00584A27">
        <w:rPr>
          <w:rFonts w:ascii="Times New Roman" w:hAnsi="Times New Roman"/>
          <w:sz w:val="24"/>
          <w:szCs w:val="24"/>
        </w:rPr>
        <w:t>,</w:t>
      </w:r>
      <w:r w:rsidR="006E138E" w:rsidRPr="00634E51">
        <w:rPr>
          <w:rFonts w:ascii="Times New Roman" w:hAnsi="Times New Roman"/>
          <w:sz w:val="24"/>
          <w:szCs w:val="24"/>
        </w:rPr>
        <w:t xml:space="preserve"> ora </w:t>
      </w:r>
      <w:r w:rsidR="006E138E" w:rsidRPr="009E7E4F">
        <w:rPr>
          <w:rFonts w:ascii="Times New Roman" w:hAnsi="Times New Roman"/>
          <w:b/>
          <w:sz w:val="24"/>
          <w:szCs w:val="24"/>
        </w:rPr>
        <w:t>1</w:t>
      </w:r>
      <w:r w:rsidR="00DA200A" w:rsidRPr="009E7E4F">
        <w:rPr>
          <w:rFonts w:ascii="Times New Roman" w:hAnsi="Times New Roman"/>
          <w:b/>
          <w:sz w:val="24"/>
          <w:szCs w:val="24"/>
        </w:rPr>
        <w:t>0</w:t>
      </w:r>
      <w:r w:rsidR="006E138E" w:rsidRPr="009E7E4F">
        <w:rPr>
          <w:rFonts w:ascii="Times New Roman" w:hAnsi="Times New Roman"/>
          <w:b/>
          <w:sz w:val="24"/>
          <w:szCs w:val="24"/>
        </w:rPr>
        <w:t>.00</w:t>
      </w:r>
      <w:r w:rsidR="006E138E" w:rsidRPr="00634E51">
        <w:rPr>
          <w:rFonts w:ascii="Times New Roman" w:hAnsi="Times New Roman"/>
          <w:sz w:val="24"/>
          <w:szCs w:val="24"/>
        </w:rPr>
        <w:t xml:space="preserve">, </w:t>
      </w:r>
      <w:r>
        <w:rPr>
          <w:rFonts w:ascii="Times New Roman" w:hAnsi="Times New Roman"/>
          <w:sz w:val="24"/>
          <w:szCs w:val="24"/>
        </w:rPr>
        <w:t>me post</w:t>
      </w:r>
      <w:r w:rsidR="000237DE">
        <w:rPr>
          <w:rFonts w:ascii="Times New Roman" w:hAnsi="Times New Roman"/>
          <w:sz w:val="24"/>
          <w:szCs w:val="24"/>
        </w:rPr>
        <w:t>ë</w:t>
      </w:r>
      <w:r>
        <w:rPr>
          <w:rFonts w:ascii="Times New Roman" w:hAnsi="Times New Roman"/>
          <w:sz w:val="24"/>
          <w:szCs w:val="24"/>
        </w:rPr>
        <w:t xml:space="preserve"> ose dorazi </w:t>
      </w:r>
      <w:r w:rsidR="006E138E" w:rsidRPr="00634E51">
        <w:rPr>
          <w:rFonts w:ascii="Times New Roman" w:hAnsi="Times New Roman"/>
          <w:sz w:val="24"/>
          <w:szCs w:val="24"/>
        </w:rPr>
        <w:t xml:space="preserve">pranë protokollit të </w:t>
      </w:r>
      <w:r w:rsidR="00245416">
        <w:rPr>
          <w:rFonts w:ascii="Times New Roman" w:hAnsi="Times New Roman"/>
          <w:sz w:val="24"/>
          <w:szCs w:val="24"/>
        </w:rPr>
        <w:t>Agjencisë Kombëtare të  Mjedisit</w:t>
      </w:r>
      <w:r w:rsidR="006E138E" w:rsidRPr="00634E51">
        <w:rPr>
          <w:rFonts w:ascii="Times New Roman" w:hAnsi="Times New Roman"/>
          <w:sz w:val="24"/>
          <w:szCs w:val="24"/>
        </w:rPr>
        <w:t>, në adresën</w:t>
      </w:r>
      <w:r w:rsidR="00245416">
        <w:rPr>
          <w:rFonts w:ascii="Times New Roman" w:hAnsi="Times New Roman"/>
          <w:sz w:val="24"/>
          <w:szCs w:val="24"/>
        </w:rPr>
        <w:t xml:space="preserve"> Rruga Sami Frashëri nr.4</w:t>
      </w:r>
      <w:r w:rsidR="006E138E" w:rsidRPr="00634E51">
        <w:rPr>
          <w:rFonts w:ascii="Times New Roman" w:hAnsi="Times New Roman"/>
          <w:sz w:val="24"/>
          <w:szCs w:val="24"/>
        </w:rPr>
        <w:t>, Tiranë</w:t>
      </w:r>
      <w:r w:rsidR="006E138E">
        <w:rPr>
          <w:rFonts w:ascii="Times New Roman" w:hAnsi="Times New Roman"/>
          <w:sz w:val="24"/>
          <w:szCs w:val="24"/>
        </w:rPr>
        <w:t>.</w:t>
      </w:r>
    </w:p>
    <w:p w14:paraId="1D3A3799" w14:textId="39D59A50" w:rsidR="009E7E4F" w:rsidRPr="009E7E4F" w:rsidRDefault="009E7E4F" w:rsidP="00C85E50">
      <w:pPr>
        <w:pStyle w:val="ListParagraph"/>
        <w:numPr>
          <w:ilvl w:val="0"/>
          <w:numId w:val="30"/>
        </w:numPr>
        <w:jc w:val="both"/>
        <w:rPr>
          <w:rFonts w:ascii="Times New Roman" w:eastAsiaTheme="minorHAnsi" w:hAnsi="Times New Roman"/>
          <w:b/>
          <w:bCs/>
          <w:sz w:val="24"/>
          <w:szCs w:val="24"/>
          <w:lang w:val="en-US"/>
        </w:rPr>
      </w:pPr>
      <w:r w:rsidRPr="009E7E4F">
        <w:rPr>
          <w:rFonts w:ascii="Times New Roman" w:hAnsi="Times New Roman"/>
          <w:b/>
          <w:bCs/>
          <w:sz w:val="24"/>
          <w:szCs w:val="24"/>
        </w:rPr>
        <w:t>KRITERE VLERËSUESE</w:t>
      </w:r>
    </w:p>
    <w:p w14:paraId="5D73ADBD" w14:textId="77777777" w:rsidR="009E7E4F" w:rsidRDefault="009E7E4F" w:rsidP="00C85E50">
      <w:pPr>
        <w:spacing w:after="0" w:line="240" w:lineRule="auto"/>
        <w:jc w:val="both"/>
        <w:rPr>
          <w:rFonts w:ascii="Times New Roman" w:hAnsi="Times New Roman"/>
          <w:color w:val="000000"/>
          <w:sz w:val="24"/>
          <w:szCs w:val="24"/>
        </w:rPr>
      </w:pPr>
    </w:p>
    <w:p w14:paraId="3A95072B" w14:textId="0C801122" w:rsidR="009E7E4F" w:rsidRDefault="009E7E4F" w:rsidP="00C85E50">
      <w:pPr>
        <w:spacing w:line="240" w:lineRule="auto"/>
        <w:jc w:val="both"/>
        <w:rPr>
          <w:rFonts w:ascii="Times New Roman" w:hAnsi="Times New Roman"/>
          <w:sz w:val="24"/>
          <w:szCs w:val="24"/>
        </w:rPr>
      </w:pPr>
      <w:r w:rsidRPr="006D1773">
        <w:rPr>
          <w:rFonts w:ascii="Times New Roman" w:hAnsi="Times New Roman"/>
          <w:sz w:val="24"/>
          <w:szCs w:val="24"/>
        </w:rPr>
        <w:t xml:space="preserve">Oferta fituese do të jetë oferta me çmimin më të ulët (oferta ekonomikisht më e favorshme) e cila plotëson të gjitha kriteret ligjore dhe kërkesat e përcaktuara në njoftimin për marrjen e ambienteve me qira për zyra, për punonjësit e Agjencisë Kombëtare të  Mjedisit. </w:t>
      </w:r>
    </w:p>
    <w:p w14:paraId="281DF84E" w14:textId="20CB8F98" w:rsidR="002522BE" w:rsidRDefault="002522BE" w:rsidP="00C85E50">
      <w:pPr>
        <w:spacing w:line="240" w:lineRule="auto"/>
        <w:jc w:val="both"/>
        <w:rPr>
          <w:rFonts w:ascii="Times New Roman" w:hAnsi="Times New Roman"/>
          <w:sz w:val="24"/>
          <w:szCs w:val="24"/>
        </w:rPr>
      </w:pPr>
    </w:p>
    <w:p w14:paraId="3C508A18" w14:textId="4B8299BF" w:rsidR="002522BE" w:rsidRDefault="002522BE" w:rsidP="00C85E50">
      <w:pPr>
        <w:spacing w:line="240" w:lineRule="auto"/>
        <w:jc w:val="both"/>
        <w:rPr>
          <w:rFonts w:ascii="Times New Roman" w:hAnsi="Times New Roman"/>
          <w:sz w:val="24"/>
          <w:szCs w:val="24"/>
        </w:rPr>
      </w:pPr>
    </w:p>
    <w:p w14:paraId="6C510408" w14:textId="7B14AA54" w:rsidR="00636E82" w:rsidRDefault="00636E82" w:rsidP="00C85E50">
      <w:pPr>
        <w:spacing w:line="240" w:lineRule="auto"/>
        <w:jc w:val="both"/>
        <w:rPr>
          <w:rFonts w:ascii="Times New Roman" w:hAnsi="Times New Roman"/>
          <w:sz w:val="24"/>
          <w:szCs w:val="24"/>
        </w:rPr>
      </w:pPr>
    </w:p>
    <w:p w14:paraId="62D7496E" w14:textId="77777777" w:rsidR="00636E82" w:rsidRDefault="00636E82" w:rsidP="00C85E50">
      <w:pPr>
        <w:spacing w:line="240" w:lineRule="auto"/>
        <w:jc w:val="both"/>
        <w:rPr>
          <w:rFonts w:ascii="Times New Roman" w:hAnsi="Times New Roman"/>
          <w:sz w:val="24"/>
          <w:szCs w:val="24"/>
        </w:rPr>
      </w:pPr>
      <w:bookmarkStart w:id="1" w:name="_GoBack"/>
      <w:bookmarkEnd w:id="1"/>
    </w:p>
    <w:p w14:paraId="2603DC32" w14:textId="77777777" w:rsidR="002522BE" w:rsidRPr="006D1773" w:rsidRDefault="002522BE" w:rsidP="00C85E50">
      <w:pPr>
        <w:spacing w:line="240" w:lineRule="auto"/>
        <w:jc w:val="both"/>
        <w:rPr>
          <w:rFonts w:ascii="Times New Roman" w:hAnsi="Times New Roman"/>
          <w:sz w:val="24"/>
          <w:szCs w:val="24"/>
        </w:rPr>
      </w:pPr>
    </w:p>
    <w:p w14:paraId="180DAC92" w14:textId="45B66042" w:rsidR="000237DE" w:rsidRPr="003200EA" w:rsidRDefault="000237DE" w:rsidP="000237DE">
      <w:pPr>
        <w:spacing w:before="100" w:beforeAutospacing="1" w:after="100" w:afterAutospacing="1" w:line="240" w:lineRule="auto"/>
        <w:jc w:val="center"/>
        <w:rPr>
          <w:rFonts w:ascii="Times New Roman" w:eastAsia="Times New Roman" w:hAnsi="Times New Roman"/>
          <w:sz w:val="24"/>
          <w:szCs w:val="24"/>
        </w:rPr>
      </w:pPr>
      <w:r w:rsidRPr="003200EA">
        <w:rPr>
          <w:rFonts w:ascii="Times New Roman" w:eastAsia="Times New Roman" w:hAnsi="Times New Roman"/>
          <w:b/>
          <w:bCs/>
          <w:sz w:val="24"/>
          <w:szCs w:val="24"/>
        </w:rPr>
        <w:t>DEKLARATË PËR PËRMBUSHJEN E KËRKESAVE TEKNIKE</w:t>
      </w:r>
      <w:r w:rsidRPr="003200EA">
        <w:rPr>
          <w:rFonts w:ascii="Times New Roman" w:eastAsia="Times New Roman" w:hAnsi="Times New Roman"/>
          <w:sz w:val="24"/>
          <w:szCs w:val="24"/>
        </w:rPr>
        <w:br/>
      </w:r>
      <w:r w:rsidRPr="003200EA">
        <w:rPr>
          <w:rFonts w:ascii="Times New Roman" w:eastAsia="Times New Roman" w:hAnsi="Times New Roman"/>
          <w:i/>
          <w:iCs/>
          <w:sz w:val="24"/>
          <w:szCs w:val="24"/>
        </w:rPr>
        <w:t>(Për t’u dorëzuar nga ofertuesi pjesëmarrës)</w:t>
      </w:r>
    </w:p>
    <w:p w14:paraId="5FA2245F" w14:textId="77777777" w:rsidR="000237DE" w:rsidRPr="003200EA" w:rsidRDefault="000237DE" w:rsidP="000237DE">
      <w:pPr>
        <w:spacing w:after="0" w:line="240" w:lineRule="auto"/>
        <w:jc w:val="both"/>
        <w:rPr>
          <w:rFonts w:ascii="Times New Roman" w:eastAsia="Times New Roman" w:hAnsi="Times New Roman"/>
          <w:sz w:val="24"/>
          <w:szCs w:val="24"/>
        </w:rPr>
      </w:pPr>
    </w:p>
    <w:p w14:paraId="6A5A275A" w14:textId="1E62D35C" w:rsidR="000237DE" w:rsidRDefault="000237DE" w:rsidP="000237DE">
      <w:pPr>
        <w:spacing w:before="100" w:beforeAutospacing="1" w:after="100" w:afterAutospacing="1" w:line="240" w:lineRule="auto"/>
        <w:rPr>
          <w:rFonts w:ascii="Times New Roman" w:eastAsia="Times New Roman" w:hAnsi="Times New Roman"/>
          <w:sz w:val="24"/>
          <w:szCs w:val="24"/>
        </w:rPr>
      </w:pPr>
      <w:r w:rsidRPr="003200EA">
        <w:rPr>
          <w:rFonts w:ascii="Times New Roman" w:eastAsia="Times New Roman" w:hAnsi="Times New Roman"/>
          <w:sz w:val="24"/>
          <w:szCs w:val="24"/>
        </w:rPr>
        <w:t xml:space="preserve">Drejtuar: </w:t>
      </w:r>
      <w:r>
        <w:rPr>
          <w:rFonts w:ascii="Times New Roman" w:eastAsia="Times New Roman" w:hAnsi="Times New Roman"/>
          <w:sz w:val="24"/>
          <w:szCs w:val="24"/>
        </w:rPr>
        <w:t>Agjencis</w:t>
      </w:r>
      <w:r w:rsidR="005979A5">
        <w:rPr>
          <w:rFonts w:ascii="Times New Roman" w:eastAsia="Times New Roman" w:hAnsi="Times New Roman"/>
          <w:sz w:val="24"/>
          <w:szCs w:val="24"/>
        </w:rPr>
        <w:t>ë</w:t>
      </w:r>
      <w:r>
        <w:rPr>
          <w:rFonts w:ascii="Times New Roman" w:eastAsia="Times New Roman" w:hAnsi="Times New Roman"/>
          <w:sz w:val="24"/>
          <w:szCs w:val="24"/>
        </w:rPr>
        <w:t xml:space="preserve"> Komb</w:t>
      </w:r>
      <w:r w:rsidR="005979A5">
        <w:rPr>
          <w:rFonts w:ascii="Times New Roman" w:eastAsia="Times New Roman" w:hAnsi="Times New Roman"/>
          <w:sz w:val="24"/>
          <w:szCs w:val="24"/>
        </w:rPr>
        <w:t>ë</w:t>
      </w:r>
      <w:r>
        <w:rPr>
          <w:rFonts w:ascii="Times New Roman" w:eastAsia="Times New Roman" w:hAnsi="Times New Roman"/>
          <w:sz w:val="24"/>
          <w:szCs w:val="24"/>
        </w:rPr>
        <w:t>tare t</w:t>
      </w:r>
      <w:r w:rsidR="005979A5">
        <w:rPr>
          <w:rFonts w:ascii="Times New Roman" w:eastAsia="Times New Roman" w:hAnsi="Times New Roman"/>
          <w:sz w:val="24"/>
          <w:szCs w:val="24"/>
        </w:rPr>
        <w:t>ë</w:t>
      </w:r>
      <w:r>
        <w:rPr>
          <w:rFonts w:ascii="Times New Roman" w:eastAsia="Times New Roman" w:hAnsi="Times New Roman"/>
          <w:sz w:val="24"/>
          <w:szCs w:val="24"/>
        </w:rPr>
        <w:t xml:space="preserve"> Mjedisit </w:t>
      </w:r>
      <w:r w:rsidRPr="003200EA">
        <w:rPr>
          <w:rFonts w:ascii="Times New Roman" w:eastAsia="Times New Roman" w:hAnsi="Times New Roman"/>
          <w:sz w:val="24"/>
          <w:szCs w:val="24"/>
        </w:rPr>
        <w:t>(AK</w:t>
      </w:r>
      <w:r>
        <w:rPr>
          <w:rFonts w:ascii="Times New Roman" w:eastAsia="Times New Roman" w:hAnsi="Times New Roman"/>
          <w:sz w:val="24"/>
          <w:szCs w:val="24"/>
        </w:rPr>
        <w:t>M</w:t>
      </w:r>
      <w:r w:rsidRPr="003200EA">
        <w:rPr>
          <w:rFonts w:ascii="Times New Roman" w:eastAsia="Times New Roman" w:hAnsi="Times New Roman"/>
          <w:sz w:val="24"/>
          <w:szCs w:val="24"/>
        </w:rPr>
        <w:t>)</w:t>
      </w:r>
      <w:r w:rsidRPr="003200EA">
        <w:rPr>
          <w:rFonts w:ascii="Times New Roman" w:eastAsia="Times New Roman" w:hAnsi="Times New Roman"/>
          <w:sz w:val="24"/>
          <w:szCs w:val="24"/>
        </w:rPr>
        <w:br/>
      </w:r>
    </w:p>
    <w:p w14:paraId="1FA4958B" w14:textId="1A1C0B48" w:rsidR="000237DE" w:rsidRDefault="000237DE" w:rsidP="000237DE">
      <w:pPr>
        <w:spacing w:before="100" w:beforeAutospacing="1" w:after="100" w:afterAutospacing="1" w:line="240" w:lineRule="auto"/>
        <w:jc w:val="both"/>
        <w:rPr>
          <w:rFonts w:ascii="Times New Roman" w:eastAsia="Times New Roman" w:hAnsi="Times New Roman"/>
          <w:sz w:val="24"/>
          <w:szCs w:val="24"/>
        </w:rPr>
      </w:pPr>
      <w:r w:rsidRPr="003200EA">
        <w:rPr>
          <w:rFonts w:ascii="Times New Roman" w:eastAsia="Times New Roman" w:hAnsi="Times New Roman"/>
          <w:sz w:val="24"/>
          <w:szCs w:val="24"/>
        </w:rPr>
        <w:t>Objekti: “Marrje me qira të pasurisë së të tretëve për ushtrimin e aktivitetit të AK</w:t>
      </w:r>
      <w:r>
        <w:rPr>
          <w:rFonts w:ascii="Times New Roman" w:eastAsia="Times New Roman" w:hAnsi="Times New Roman"/>
          <w:sz w:val="24"/>
          <w:szCs w:val="24"/>
        </w:rPr>
        <w:t>M</w:t>
      </w:r>
      <w:r w:rsidRPr="003200EA">
        <w:rPr>
          <w:rFonts w:ascii="Times New Roman" w:eastAsia="Times New Roman" w:hAnsi="Times New Roman"/>
          <w:sz w:val="24"/>
          <w:szCs w:val="24"/>
        </w:rPr>
        <w:t>”</w:t>
      </w:r>
      <w:r w:rsidRPr="003200EA">
        <w:rPr>
          <w:rFonts w:ascii="Times New Roman" w:eastAsia="Times New Roman" w:hAnsi="Times New Roman"/>
          <w:sz w:val="24"/>
          <w:szCs w:val="24"/>
        </w:rPr>
        <w:br/>
      </w:r>
    </w:p>
    <w:p w14:paraId="0809B3EA" w14:textId="5A1130FE" w:rsidR="000237DE" w:rsidRPr="003200EA" w:rsidRDefault="000237DE" w:rsidP="000237DE">
      <w:pPr>
        <w:spacing w:before="100" w:beforeAutospacing="1" w:after="100" w:afterAutospacing="1" w:line="240" w:lineRule="auto"/>
        <w:jc w:val="both"/>
        <w:rPr>
          <w:rFonts w:ascii="Times New Roman" w:eastAsia="Times New Roman" w:hAnsi="Times New Roman"/>
          <w:sz w:val="24"/>
          <w:szCs w:val="24"/>
        </w:rPr>
      </w:pPr>
      <w:r w:rsidRPr="003200EA">
        <w:rPr>
          <w:rFonts w:ascii="Times New Roman" w:eastAsia="Times New Roman" w:hAnsi="Times New Roman"/>
          <w:sz w:val="24"/>
          <w:szCs w:val="24"/>
        </w:rPr>
        <w:t>Data e zhvillimit të procedurës: _________202</w:t>
      </w:r>
      <w:r>
        <w:rPr>
          <w:rFonts w:ascii="Times New Roman" w:eastAsia="Times New Roman" w:hAnsi="Times New Roman"/>
          <w:sz w:val="24"/>
          <w:szCs w:val="24"/>
        </w:rPr>
        <w:t>6</w:t>
      </w:r>
      <w:r w:rsidRPr="003200EA">
        <w:rPr>
          <w:rFonts w:ascii="Times New Roman" w:eastAsia="Times New Roman" w:hAnsi="Times New Roman"/>
          <w:sz w:val="24"/>
          <w:szCs w:val="24"/>
        </w:rPr>
        <w:t>, ora ___:00</w:t>
      </w:r>
    </w:p>
    <w:p w14:paraId="7747D73F" w14:textId="77777777" w:rsidR="000237DE" w:rsidRPr="003200EA" w:rsidRDefault="000237DE" w:rsidP="000237DE">
      <w:pPr>
        <w:spacing w:before="100" w:beforeAutospacing="1" w:after="100" w:afterAutospacing="1" w:line="240" w:lineRule="auto"/>
        <w:jc w:val="both"/>
        <w:rPr>
          <w:rFonts w:ascii="Times New Roman" w:eastAsia="Times New Roman" w:hAnsi="Times New Roman"/>
          <w:sz w:val="24"/>
          <w:szCs w:val="24"/>
        </w:rPr>
      </w:pPr>
    </w:p>
    <w:p w14:paraId="1A19716B" w14:textId="77777777" w:rsidR="000237DE" w:rsidRPr="003200EA" w:rsidRDefault="000237DE" w:rsidP="000237DE">
      <w:pPr>
        <w:spacing w:before="100" w:beforeAutospacing="1" w:after="100" w:afterAutospacing="1" w:line="240" w:lineRule="auto"/>
        <w:jc w:val="both"/>
        <w:rPr>
          <w:rFonts w:ascii="Times New Roman" w:eastAsia="Times New Roman" w:hAnsi="Times New Roman"/>
          <w:sz w:val="24"/>
          <w:szCs w:val="24"/>
        </w:rPr>
      </w:pPr>
      <w:r w:rsidRPr="003200EA">
        <w:rPr>
          <w:rFonts w:ascii="Times New Roman" w:eastAsia="Times New Roman" w:hAnsi="Times New Roman"/>
          <w:sz w:val="24"/>
          <w:szCs w:val="24"/>
        </w:rPr>
        <w:t>Unë, i nënshkruari ______________________________________, me cilësinë e __________________________ të Ofertuesit ___________________________________,</w:t>
      </w:r>
      <w:r w:rsidRPr="003200EA">
        <w:rPr>
          <w:rFonts w:ascii="Times New Roman" w:eastAsia="Times New Roman" w:hAnsi="Times New Roman"/>
          <w:sz w:val="24"/>
          <w:szCs w:val="24"/>
        </w:rPr>
        <w:br/>
        <w:t>deklaroj nën përgjegjësinë time të plotë se:</w:t>
      </w:r>
    </w:p>
    <w:p w14:paraId="5D20CE24" w14:textId="77777777" w:rsidR="000237DE" w:rsidRPr="003200EA" w:rsidRDefault="000237DE" w:rsidP="000237DE">
      <w:pPr>
        <w:numPr>
          <w:ilvl w:val="0"/>
          <w:numId w:val="31"/>
        </w:numPr>
        <w:spacing w:before="100" w:beforeAutospacing="1" w:after="100" w:afterAutospacing="1" w:line="240" w:lineRule="auto"/>
        <w:contextualSpacing/>
        <w:jc w:val="both"/>
        <w:rPr>
          <w:rFonts w:ascii="Times New Roman" w:eastAsia="Times New Roman" w:hAnsi="Times New Roman"/>
          <w:sz w:val="24"/>
          <w:szCs w:val="24"/>
        </w:rPr>
      </w:pPr>
      <w:r w:rsidRPr="003200EA">
        <w:rPr>
          <w:rFonts w:ascii="Times New Roman" w:eastAsia="Times New Roman" w:hAnsi="Times New Roman"/>
          <w:sz w:val="24"/>
          <w:szCs w:val="24"/>
        </w:rPr>
        <w:t>Përmbushim të gjitha specifikimet teknike të përcaktuara në dokumentet e tenderit, dhe këtë e vërtetojmë me certifikata dhe dokumente të dorëzuara bashkë me këtë deklaratë.</w:t>
      </w:r>
    </w:p>
    <w:p w14:paraId="4E9124BA" w14:textId="77777777" w:rsidR="000237DE" w:rsidRPr="003200EA" w:rsidRDefault="000237DE" w:rsidP="000237DE">
      <w:pPr>
        <w:spacing w:before="100" w:beforeAutospacing="1" w:after="100" w:afterAutospacing="1" w:line="240" w:lineRule="auto"/>
        <w:ind w:left="720"/>
        <w:contextualSpacing/>
        <w:jc w:val="both"/>
        <w:rPr>
          <w:rFonts w:ascii="Times New Roman" w:eastAsia="Times New Roman" w:hAnsi="Times New Roman"/>
          <w:sz w:val="24"/>
          <w:szCs w:val="24"/>
        </w:rPr>
      </w:pPr>
    </w:p>
    <w:p w14:paraId="313AD1C2" w14:textId="47A48962" w:rsidR="000237DE" w:rsidRPr="003200EA" w:rsidRDefault="000237DE" w:rsidP="000237DE">
      <w:pPr>
        <w:numPr>
          <w:ilvl w:val="0"/>
          <w:numId w:val="31"/>
        </w:numPr>
        <w:spacing w:before="100" w:beforeAutospacing="1" w:after="100" w:afterAutospacing="1" w:line="240" w:lineRule="auto"/>
        <w:contextualSpacing/>
        <w:jc w:val="both"/>
        <w:rPr>
          <w:rFonts w:ascii="Times New Roman" w:eastAsia="Times New Roman" w:hAnsi="Times New Roman"/>
          <w:sz w:val="24"/>
          <w:szCs w:val="24"/>
        </w:rPr>
      </w:pPr>
      <w:r w:rsidRPr="003200EA">
        <w:rPr>
          <w:rFonts w:ascii="Times New Roman" w:eastAsia="Times New Roman" w:hAnsi="Times New Roman"/>
          <w:sz w:val="24"/>
          <w:szCs w:val="24"/>
        </w:rPr>
        <w:t xml:space="preserve">Objekti që ofrojmë me qira respekton të gjitha kërkesat e përcaktuara nga Kodi i Punës i Republikës së Shqipërisë, si dhe aktet nënligjore të nxjerra për zbatimin e tij, </w:t>
      </w:r>
      <w:r>
        <w:rPr>
          <w:rFonts w:ascii="Times New Roman" w:eastAsia="Times New Roman" w:hAnsi="Times New Roman"/>
          <w:sz w:val="24"/>
          <w:szCs w:val="24"/>
        </w:rPr>
        <w:t xml:space="preserve">dhe kërkesat e AKM-t, </w:t>
      </w:r>
      <w:r w:rsidRPr="003200EA">
        <w:rPr>
          <w:rFonts w:ascii="Times New Roman" w:eastAsia="Times New Roman" w:hAnsi="Times New Roman"/>
          <w:sz w:val="24"/>
          <w:szCs w:val="24"/>
        </w:rPr>
        <w:t>përfshirë:</w:t>
      </w:r>
    </w:p>
    <w:p w14:paraId="388DBF51" w14:textId="77777777" w:rsidR="000237DE" w:rsidRPr="003200EA" w:rsidRDefault="000237DE" w:rsidP="000237DE">
      <w:pPr>
        <w:numPr>
          <w:ilvl w:val="1"/>
          <w:numId w:val="32"/>
        </w:numPr>
        <w:tabs>
          <w:tab w:val="clear" w:pos="1440"/>
          <w:tab w:val="num" w:pos="1170"/>
        </w:tabs>
        <w:spacing w:before="100" w:beforeAutospacing="1" w:after="100" w:afterAutospacing="1" w:line="240" w:lineRule="auto"/>
        <w:ind w:left="1170"/>
        <w:jc w:val="both"/>
        <w:rPr>
          <w:rFonts w:ascii="Times New Roman" w:eastAsia="Times New Roman" w:hAnsi="Times New Roman"/>
          <w:sz w:val="24"/>
          <w:szCs w:val="24"/>
        </w:rPr>
      </w:pPr>
      <w:r w:rsidRPr="003200EA">
        <w:rPr>
          <w:rFonts w:ascii="Times New Roman" w:eastAsia="Times New Roman" w:hAnsi="Times New Roman"/>
          <w:sz w:val="24"/>
          <w:szCs w:val="24"/>
        </w:rPr>
        <w:t>Përshtatjen e vendit të punës në të gjitha pjesët përbërëse me natyrën e aktivitetit që do të zhvillohet në të;</w:t>
      </w:r>
    </w:p>
    <w:p w14:paraId="30F156FA" w14:textId="77777777" w:rsidR="000237DE" w:rsidRPr="001552E5" w:rsidRDefault="000237DE" w:rsidP="000237DE">
      <w:pPr>
        <w:numPr>
          <w:ilvl w:val="1"/>
          <w:numId w:val="32"/>
        </w:numPr>
        <w:tabs>
          <w:tab w:val="clear" w:pos="1440"/>
          <w:tab w:val="num" w:pos="1170"/>
        </w:tabs>
        <w:spacing w:before="100" w:beforeAutospacing="1" w:after="100" w:afterAutospacing="1" w:line="240" w:lineRule="auto"/>
        <w:ind w:left="1170"/>
        <w:jc w:val="both"/>
        <w:rPr>
          <w:rFonts w:ascii="Times New Roman" w:eastAsia="Times New Roman" w:hAnsi="Times New Roman"/>
          <w:sz w:val="24"/>
          <w:szCs w:val="24"/>
          <w:lang w:val="de-AT"/>
        </w:rPr>
      </w:pPr>
      <w:r w:rsidRPr="001552E5">
        <w:rPr>
          <w:rFonts w:ascii="Times New Roman" w:eastAsia="Times New Roman" w:hAnsi="Times New Roman"/>
          <w:sz w:val="24"/>
          <w:szCs w:val="24"/>
          <w:lang w:val="de-AT"/>
        </w:rPr>
        <w:t>Kushtet minimale të sigurisë dhe shëndetit në vendin e punës;</w:t>
      </w:r>
    </w:p>
    <w:p w14:paraId="35A2726A" w14:textId="77777777" w:rsidR="000237DE" w:rsidRPr="001552E5" w:rsidRDefault="000237DE" w:rsidP="000237DE">
      <w:pPr>
        <w:numPr>
          <w:ilvl w:val="1"/>
          <w:numId w:val="32"/>
        </w:numPr>
        <w:tabs>
          <w:tab w:val="clear" w:pos="1440"/>
          <w:tab w:val="num" w:pos="1170"/>
        </w:tabs>
        <w:spacing w:before="100" w:beforeAutospacing="1" w:after="100" w:afterAutospacing="1" w:line="240" w:lineRule="auto"/>
        <w:ind w:left="1170"/>
        <w:jc w:val="both"/>
        <w:rPr>
          <w:rFonts w:ascii="Times New Roman" w:eastAsia="Times New Roman" w:hAnsi="Times New Roman"/>
          <w:sz w:val="24"/>
          <w:szCs w:val="24"/>
          <w:lang w:val="de-AT"/>
        </w:rPr>
      </w:pPr>
      <w:r w:rsidRPr="001552E5">
        <w:rPr>
          <w:rFonts w:ascii="Times New Roman" w:eastAsia="Times New Roman" w:hAnsi="Times New Roman"/>
          <w:sz w:val="24"/>
          <w:szCs w:val="24"/>
          <w:lang w:val="de-AT"/>
        </w:rPr>
        <w:t>Qëndrueshmërinë dhe pastërtinë e objektit (muret, dyshemetë dhe tavanet duhet të jenë të forta dhe në gjendje të mirë);</w:t>
      </w:r>
    </w:p>
    <w:p w14:paraId="340C0BD3" w14:textId="77777777" w:rsidR="000237DE" w:rsidRPr="001552E5" w:rsidRDefault="000237DE" w:rsidP="000237DE">
      <w:pPr>
        <w:numPr>
          <w:ilvl w:val="1"/>
          <w:numId w:val="32"/>
        </w:numPr>
        <w:tabs>
          <w:tab w:val="clear" w:pos="1440"/>
          <w:tab w:val="num" w:pos="1170"/>
        </w:tabs>
        <w:spacing w:before="100" w:beforeAutospacing="1" w:after="100" w:afterAutospacing="1" w:line="240" w:lineRule="auto"/>
        <w:ind w:left="1170"/>
        <w:jc w:val="both"/>
        <w:rPr>
          <w:rFonts w:ascii="Times New Roman" w:eastAsia="Times New Roman" w:hAnsi="Times New Roman"/>
          <w:sz w:val="24"/>
          <w:szCs w:val="24"/>
          <w:lang w:val="de-AT"/>
        </w:rPr>
      </w:pPr>
      <w:r w:rsidRPr="001552E5">
        <w:rPr>
          <w:rFonts w:ascii="Times New Roman" w:eastAsia="Times New Roman" w:hAnsi="Times New Roman"/>
          <w:sz w:val="24"/>
          <w:szCs w:val="24"/>
          <w:lang w:val="de-AT"/>
        </w:rPr>
        <w:t>Marrjen e të gjitha masave të domosdoshme për mbrojtjen e mjedisit të punës nga ndotja e ajrit, lëndët kimike, radioaktiviteti, zhurmat dhe dridhjet, si dhe çdo element të ngjashëm që mund të jetë i dëmshëm për jetën dhe shëndetin e punonjësve.</w:t>
      </w:r>
    </w:p>
    <w:p w14:paraId="4D2E63C9" w14:textId="77777777" w:rsidR="000237DE" w:rsidRPr="001552E5" w:rsidRDefault="000237DE" w:rsidP="000237DE">
      <w:pPr>
        <w:spacing w:before="100" w:beforeAutospacing="1" w:after="100" w:afterAutospacing="1" w:line="240" w:lineRule="auto"/>
        <w:rPr>
          <w:rFonts w:ascii="Times New Roman" w:eastAsia="Times New Roman" w:hAnsi="Times New Roman"/>
          <w:b/>
          <w:bCs/>
          <w:sz w:val="24"/>
          <w:szCs w:val="24"/>
          <w:lang w:val="de-AT"/>
        </w:rPr>
      </w:pPr>
    </w:p>
    <w:p w14:paraId="07B6F076" w14:textId="7978C5DA" w:rsidR="000237DE" w:rsidRPr="001552E5" w:rsidRDefault="000237DE" w:rsidP="000237DE">
      <w:pPr>
        <w:spacing w:before="100" w:beforeAutospacing="1" w:after="100" w:afterAutospacing="1" w:line="240" w:lineRule="auto"/>
        <w:rPr>
          <w:rFonts w:ascii="Times New Roman" w:eastAsia="Times New Roman" w:hAnsi="Times New Roman"/>
          <w:sz w:val="24"/>
          <w:szCs w:val="24"/>
          <w:lang w:val="de-AT"/>
        </w:rPr>
      </w:pPr>
      <w:r w:rsidRPr="001552E5">
        <w:rPr>
          <w:rFonts w:ascii="Times New Roman" w:eastAsia="Times New Roman" w:hAnsi="Times New Roman"/>
          <w:sz w:val="24"/>
          <w:szCs w:val="24"/>
          <w:lang w:val="de-AT"/>
        </w:rPr>
        <w:t>Data e dorëzimit të deklaratës: _____________202</w:t>
      </w:r>
      <w:r>
        <w:rPr>
          <w:rFonts w:ascii="Times New Roman" w:eastAsia="Times New Roman" w:hAnsi="Times New Roman"/>
          <w:sz w:val="24"/>
          <w:szCs w:val="24"/>
          <w:lang w:val="de-AT"/>
        </w:rPr>
        <w:t>6</w:t>
      </w:r>
      <w:r w:rsidRPr="001552E5">
        <w:rPr>
          <w:rFonts w:ascii="Times New Roman" w:eastAsia="Times New Roman" w:hAnsi="Times New Roman"/>
          <w:sz w:val="24"/>
          <w:szCs w:val="24"/>
          <w:lang w:val="de-AT"/>
        </w:rPr>
        <w:br/>
        <w:t>Nënshkrimi i ofertuesit: __________________________</w:t>
      </w:r>
      <w:r w:rsidRPr="001552E5">
        <w:rPr>
          <w:rFonts w:ascii="Times New Roman" w:eastAsia="Times New Roman" w:hAnsi="Times New Roman"/>
          <w:sz w:val="24"/>
          <w:szCs w:val="24"/>
          <w:lang w:val="de-AT"/>
        </w:rPr>
        <w:br/>
        <w:t>Emri i plotë i përfaqësuesit të autorizuar: _______________________</w:t>
      </w:r>
      <w:r w:rsidRPr="001552E5">
        <w:rPr>
          <w:rFonts w:ascii="Times New Roman" w:eastAsia="Times New Roman" w:hAnsi="Times New Roman"/>
          <w:sz w:val="24"/>
          <w:szCs w:val="24"/>
          <w:lang w:val="de-AT"/>
        </w:rPr>
        <w:br/>
        <w:t>Pozicioni: _______________________</w:t>
      </w:r>
      <w:r w:rsidRPr="001552E5">
        <w:rPr>
          <w:rFonts w:ascii="Times New Roman" w:eastAsia="Times New Roman" w:hAnsi="Times New Roman"/>
          <w:sz w:val="24"/>
          <w:szCs w:val="24"/>
          <w:lang w:val="de-AT"/>
        </w:rPr>
        <w:br/>
        <w:t>Vula e subjektit ofertues</w:t>
      </w:r>
    </w:p>
    <w:p w14:paraId="10339B90" w14:textId="77777777" w:rsidR="000237DE" w:rsidRPr="001552E5" w:rsidRDefault="000237DE" w:rsidP="000237DE">
      <w:pPr>
        <w:spacing w:before="100" w:beforeAutospacing="1" w:after="100" w:afterAutospacing="1" w:line="240" w:lineRule="auto"/>
        <w:jc w:val="center"/>
        <w:rPr>
          <w:rFonts w:ascii="Times New Roman" w:eastAsia="Times New Roman" w:hAnsi="Times New Roman"/>
          <w:b/>
          <w:bCs/>
          <w:sz w:val="24"/>
          <w:szCs w:val="24"/>
          <w:lang w:val="de-AT"/>
        </w:rPr>
      </w:pPr>
    </w:p>
    <w:p w14:paraId="7CEE14C0" w14:textId="294B2B64" w:rsidR="00BB122C" w:rsidRDefault="00BB122C" w:rsidP="00EE232A">
      <w:pPr>
        <w:pStyle w:val="NoSpacing"/>
        <w:rPr>
          <w:rFonts w:ascii="Times New Roman" w:hAnsi="Times New Roman"/>
          <w:b/>
          <w:sz w:val="24"/>
          <w:szCs w:val="24"/>
          <w:lang w:val="fr-BE"/>
        </w:rPr>
      </w:pPr>
    </w:p>
    <w:p w14:paraId="43CC6415" w14:textId="132861C8" w:rsidR="000237DE" w:rsidRDefault="000237DE" w:rsidP="00EE232A">
      <w:pPr>
        <w:pStyle w:val="NoSpacing"/>
        <w:rPr>
          <w:rFonts w:ascii="Times New Roman" w:hAnsi="Times New Roman"/>
          <w:b/>
          <w:sz w:val="24"/>
          <w:szCs w:val="24"/>
          <w:lang w:val="fr-BE"/>
        </w:rPr>
      </w:pPr>
    </w:p>
    <w:p w14:paraId="0F3BFB91" w14:textId="0B2EAF36" w:rsidR="000237DE" w:rsidRDefault="000237DE" w:rsidP="00EE232A">
      <w:pPr>
        <w:pStyle w:val="NoSpacing"/>
        <w:rPr>
          <w:rFonts w:ascii="Times New Roman" w:hAnsi="Times New Roman"/>
          <w:b/>
          <w:sz w:val="24"/>
          <w:szCs w:val="24"/>
          <w:lang w:val="fr-BE"/>
        </w:rPr>
      </w:pPr>
    </w:p>
    <w:p w14:paraId="190473AD" w14:textId="5AD66B25" w:rsidR="000237DE" w:rsidRDefault="000237DE" w:rsidP="00EE232A">
      <w:pPr>
        <w:pStyle w:val="NoSpacing"/>
        <w:rPr>
          <w:rFonts w:ascii="Times New Roman" w:hAnsi="Times New Roman"/>
          <w:b/>
          <w:sz w:val="24"/>
          <w:szCs w:val="24"/>
          <w:lang w:val="fr-BE"/>
        </w:rPr>
      </w:pPr>
    </w:p>
    <w:p w14:paraId="6ED9463A" w14:textId="04766B42" w:rsidR="000237DE" w:rsidRDefault="000237DE" w:rsidP="00EE232A">
      <w:pPr>
        <w:pStyle w:val="NoSpacing"/>
        <w:rPr>
          <w:rFonts w:ascii="Times New Roman" w:hAnsi="Times New Roman"/>
          <w:b/>
          <w:sz w:val="24"/>
          <w:szCs w:val="24"/>
          <w:lang w:val="fr-BE"/>
        </w:rPr>
      </w:pPr>
    </w:p>
    <w:p w14:paraId="4DFD710F" w14:textId="0EE71B21" w:rsidR="005979A5" w:rsidRDefault="005979A5" w:rsidP="00EE232A">
      <w:pPr>
        <w:pStyle w:val="NoSpacing"/>
        <w:rPr>
          <w:rFonts w:ascii="Times New Roman" w:hAnsi="Times New Roman"/>
          <w:b/>
          <w:sz w:val="24"/>
          <w:szCs w:val="24"/>
          <w:lang w:val="fr-BE"/>
        </w:rPr>
      </w:pPr>
    </w:p>
    <w:p w14:paraId="530869D3" w14:textId="77777777" w:rsidR="005979A5" w:rsidRDefault="005979A5" w:rsidP="00EE232A">
      <w:pPr>
        <w:pStyle w:val="NoSpacing"/>
        <w:rPr>
          <w:rFonts w:ascii="Times New Roman" w:hAnsi="Times New Roman"/>
          <w:b/>
          <w:sz w:val="24"/>
          <w:szCs w:val="24"/>
          <w:lang w:val="fr-BE"/>
        </w:rPr>
      </w:pPr>
    </w:p>
    <w:p w14:paraId="775FDF16" w14:textId="77777777" w:rsidR="000237DE" w:rsidRPr="001552E5" w:rsidRDefault="000237DE" w:rsidP="000237DE">
      <w:pPr>
        <w:spacing w:after="0" w:line="240" w:lineRule="auto"/>
        <w:jc w:val="center"/>
        <w:rPr>
          <w:rFonts w:ascii="Times New Roman" w:eastAsia="Times New Roman" w:hAnsi="Times New Roman"/>
          <w:sz w:val="24"/>
          <w:szCs w:val="24"/>
          <w:lang w:val="de-AT"/>
        </w:rPr>
      </w:pPr>
      <w:r w:rsidRPr="001552E5">
        <w:rPr>
          <w:rFonts w:ascii="Times New Roman" w:eastAsia="Times New Roman" w:hAnsi="Times New Roman"/>
          <w:b/>
          <w:bCs/>
          <w:sz w:val="24"/>
          <w:szCs w:val="24"/>
          <w:lang w:val="de-AT"/>
        </w:rPr>
        <w:t>OFERTË EKONOMIKE</w:t>
      </w:r>
    </w:p>
    <w:p w14:paraId="33FE430F" w14:textId="77777777" w:rsidR="000237DE" w:rsidRDefault="000237DE" w:rsidP="000237DE">
      <w:pPr>
        <w:spacing w:after="0" w:line="240" w:lineRule="auto"/>
        <w:jc w:val="center"/>
        <w:rPr>
          <w:rFonts w:ascii="Times New Roman" w:eastAsia="Times New Roman" w:hAnsi="Times New Roman"/>
          <w:b/>
          <w:bCs/>
          <w:sz w:val="24"/>
          <w:szCs w:val="24"/>
          <w:lang w:val="de-AT"/>
        </w:rPr>
      </w:pPr>
      <w:r w:rsidRPr="001552E5">
        <w:rPr>
          <w:rFonts w:ascii="Times New Roman" w:eastAsia="Times New Roman" w:hAnsi="Times New Roman"/>
          <w:i/>
          <w:iCs/>
          <w:sz w:val="24"/>
          <w:szCs w:val="24"/>
          <w:lang w:val="de-AT"/>
        </w:rPr>
        <w:t>(Për t’u dorëzuar nga ofertuesi pjesëmarrës)</w:t>
      </w:r>
    </w:p>
    <w:p w14:paraId="3C5F57DD" w14:textId="77777777" w:rsidR="000237DE" w:rsidRPr="00F76706" w:rsidRDefault="000237DE" w:rsidP="000237DE">
      <w:pPr>
        <w:spacing w:after="0" w:line="240" w:lineRule="auto"/>
        <w:jc w:val="center"/>
        <w:rPr>
          <w:rFonts w:ascii="Times New Roman" w:eastAsia="Times New Roman" w:hAnsi="Times New Roman"/>
          <w:b/>
          <w:bCs/>
          <w:sz w:val="24"/>
          <w:szCs w:val="24"/>
          <w:lang w:val="de-AT"/>
        </w:rPr>
      </w:pPr>
    </w:p>
    <w:p w14:paraId="30BA82B7" w14:textId="77777777" w:rsidR="000237DE" w:rsidRPr="001552E5" w:rsidRDefault="000237DE" w:rsidP="000237DE">
      <w:pPr>
        <w:spacing w:before="100" w:beforeAutospacing="1" w:after="100" w:afterAutospacing="1" w:line="240" w:lineRule="auto"/>
        <w:rPr>
          <w:rFonts w:ascii="Times New Roman" w:eastAsia="Times New Roman" w:hAnsi="Times New Roman"/>
          <w:sz w:val="24"/>
          <w:szCs w:val="24"/>
          <w:lang w:val="de-AT"/>
        </w:rPr>
      </w:pPr>
      <w:r w:rsidRPr="001552E5">
        <w:rPr>
          <w:rFonts w:ascii="Times New Roman" w:eastAsia="Times New Roman" w:hAnsi="Times New Roman"/>
          <w:sz w:val="24"/>
          <w:szCs w:val="24"/>
          <w:lang w:val="de-AT"/>
        </w:rPr>
        <w:t>Emri i Ofertuesit: ___________________________</w:t>
      </w:r>
      <w:r w:rsidRPr="001552E5">
        <w:rPr>
          <w:rFonts w:ascii="Times New Roman" w:eastAsia="Times New Roman" w:hAnsi="Times New Roman"/>
          <w:sz w:val="24"/>
          <w:szCs w:val="24"/>
          <w:lang w:val="de-AT"/>
        </w:rPr>
        <w:br/>
      </w:r>
    </w:p>
    <w:p w14:paraId="7E35809E" w14:textId="271770F1" w:rsidR="000237DE" w:rsidRPr="005979A5" w:rsidRDefault="000237DE" w:rsidP="000237DE">
      <w:pPr>
        <w:spacing w:before="100" w:beforeAutospacing="1" w:after="100" w:afterAutospacing="1" w:line="240" w:lineRule="auto"/>
        <w:rPr>
          <w:rFonts w:ascii="Times New Roman" w:eastAsia="Times New Roman" w:hAnsi="Times New Roman"/>
          <w:b/>
          <w:sz w:val="24"/>
          <w:szCs w:val="24"/>
          <w:lang w:val="de-AT"/>
        </w:rPr>
      </w:pPr>
      <w:r w:rsidRPr="005979A5">
        <w:rPr>
          <w:rFonts w:ascii="Times New Roman" w:eastAsia="Times New Roman" w:hAnsi="Times New Roman"/>
          <w:b/>
          <w:sz w:val="24"/>
          <w:szCs w:val="24"/>
          <w:lang w:val="de-AT"/>
        </w:rPr>
        <w:t>Drejtuar:</w:t>
      </w:r>
      <w:r w:rsidRPr="001552E5">
        <w:rPr>
          <w:rFonts w:ascii="Times New Roman" w:eastAsia="Times New Roman" w:hAnsi="Times New Roman"/>
          <w:sz w:val="24"/>
          <w:szCs w:val="24"/>
          <w:lang w:val="de-AT"/>
        </w:rPr>
        <w:t xml:space="preserve"> </w:t>
      </w:r>
      <w:r w:rsidR="005979A5" w:rsidRPr="005979A5">
        <w:rPr>
          <w:rFonts w:ascii="Times New Roman" w:eastAsia="Times New Roman" w:hAnsi="Times New Roman"/>
          <w:b/>
          <w:sz w:val="24"/>
          <w:szCs w:val="24"/>
          <w:lang w:val="de-AT"/>
        </w:rPr>
        <w:t xml:space="preserve">Agjencisë Kombëtare të Mjedisit </w:t>
      </w:r>
      <w:r w:rsidRPr="005979A5">
        <w:rPr>
          <w:rFonts w:ascii="Times New Roman" w:eastAsia="Times New Roman" w:hAnsi="Times New Roman"/>
          <w:b/>
          <w:sz w:val="24"/>
          <w:szCs w:val="24"/>
          <w:lang w:val="de-AT"/>
        </w:rPr>
        <w:t>(AK</w:t>
      </w:r>
      <w:r w:rsidR="005979A5" w:rsidRPr="005979A5">
        <w:rPr>
          <w:rFonts w:ascii="Times New Roman" w:eastAsia="Times New Roman" w:hAnsi="Times New Roman"/>
          <w:b/>
          <w:sz w:val="24"/>
          <w:szCs w:val="24"/>
          <w:lang w:val="de-AT"/>
        </w:rPr>
        <w:t>M)</w:t>
      </w:r>
    </w:p>
    <w:p w14:paraId="65941AF1" w14:textId="4BE24579" w:rsidR="000237DE" w:rsidRPr="003200EA" w:rsidRDefault="000237DE" w:rsidP="000237DE">
      <w:pPr>
        <w:spacing w:before="100" w:beforeAutospacing="1" w:after="100" w:afterAutospacing="1" w:line="240" w:lineRule="auto"/>
        <w:rPr>
          <w:rFonts w:ascii="Times New Roman" w:eastAsia="Times New Roman" w:hAnsi="Times New Roman"/>
          <w:sz w:val="24"/>
          <w:szCs w:val="24"/>
        </w:rPr>
      </w:pPr>
      <w:r w:rsidRPr="003200EA">
        <w:rPr>
          <w:rFonts w:ascii="Times New Roman" w:eastAsia="Times New Roman" w:hAnsi="Times New Roman"/>
          <w:sz w:val="24"/>
          <w:szCs w:val="24"/>
        </w:rPr>
        <w:t>Prokurimi: Marrje ambienti me qira /__________ 202</w:t>
      </w:r>
      <w:r w:rsidR="005979A5">
        <w:rPr>
          <w:rFonts w:ascii="Times New Roman" w:eastAsia="Times New Roman" w:hAnsi="Times New Roman"/>
          <w:sz w:val="24"/>
          <w:szCs w:val="24"/>
        </w:rPr>
        <w:t>6</w:t>
      </w:r>
      <w:r w:rsidRPr="003200EA">
        <w:rPr>
          <w:rFonts w:ascii="Times New Roman" w:eastAsia="Times New Roman" w:hAnsi="Times New Roman"/>
          <w:sz w:val="24"/>
          <w:szCs w:val="24"/>
        </w:rPr>
        <w:br/>
      </w:r>
    </w:p>
    <w:p w14:paraId="7DDA7EF7" w14:textId="78DE7C88" w:rsidR="000237DE" w:rsidRPr="003200EA" w:rsidRDefault="000237DE" w:rsidP="000237DE">
      <w:pPr>
        <w:spacing w:before="100" w:beforeAutospacing="1" w:after="100" w:afterAutospacing="1" w:line="240" w:lineRule="auto"/>
        <w:jc w:val="both"/>
        <w:rPr>
          <w:rFonts w:ascii="Times New Roman" w:eastAsia="Times New Roman" w:hAnsi="Times New Roman"/>
          <w:sz w:val="24"/>
          <w:szCs w:val="24"/>
        </w:rPr>
      </w:pPr>
      <w:r w:rsidRPr="003200EA">
        <w:rPr>
          <w:rFonts w:ascii="Times New Roman" w:eastAsia="Times New Roman" w:hAnsi="Times New Roman"/>
          <w:sz w:val="24"/>
          <w:szCs w:val="24"/>
        </w:rPr>
        <w:t xml:space="preserve">Përshkrim i shkurtër i kontratës: </w:t>
      </w:r>
      <w:r w:rsidRPr="003200EA">
        <w:rPr>
          <w:rFonts w:ascii="Times New Roman" w:eastAsia="Times New Roman" w:hAnsi="Times New Roman"/>
          <w:b/>
          <w:bCs/>
          <w:sz w:val="24"/>
          <w:szCs w:val="24"/>
        </w:rPr>
        <w:t>“Marrja me qira e pasurisë së të tretëve për ushtrimin e aktivitetit të AK</w:t>
      </w:r>
      <w:r w:rsidR="005979A5">
        <w:rPr>
          <w:rFonts w:ascii="Times New Roman" w:eastAsia="Times New Roman" w:hAnsi="Times New Roman"/>
          <w:b/>
          <w:bCs/>
          <w:sz w:val="24"/>
          <w:szCs w:val="24"/>
        </w:rPr>
        <w:t>M</w:t>
      </w:r>
      <w:r w:rsidRPr="003200EA">
        <w:rPr>
          <w:rFonts w:ascii="Times New Roman" w:eastAsia="Times New Roman" w:hAnsi="Times New Roman"/>
          <w:b/>
          <w:bCs/>
          <w:sz w:val="24"/>
          <w:szCs w:val="24"/>
        </w:rPr>
        <w:t>”</w:t>
      </w:r>
    </w:p>
    <w:p w14:paraId="4245CDC1" w14:textId="77777777" w:rsidR="000237DE" w:rsidRPr="003200EA" w:rsidRDefault="000237DE" w:rsidP="000237DE">
      <w:pPr>
        <w:spacing w:before="100" w:beforeAutospacing="1" w:after="100" w:afterAutospacing="1" w:line="240" w:lineRule="auto"/>
        <w:jc w:val="both"/>
        <w:rPr>
          <w:rFonts w:ascii="Times New Roman" w:eastAsia="Times New Roman" w:hAnsi="Times New Roman"/>
          <w:sz w:val="24"/>
          <w:szCs w:val="24"/>
        </w:rPr>
      </w:pPr>
    </w:p>
    <w:p w14:paraId="0AF3410E" w14:textId="77777777" w:rsidR="000237DE" w:rsidRPr="003200EA" w:rsidRDefault="000237DE" w:rsidP="000237DE">
      <w:pPr>
        <w:spacing w:before="100" w:beforeAutospacing="1" w:after="100" w:afterAutospacing="1" w:line="240" w:lineRule="auto"/>
        <w:jc w:val="both"/>
        <w:rPr>
          <w:rFonts w:ascii="Times New Roman" w:eastAsia="Times New Roman" w:hAnsi="Times New Roman"/>
          <w:sz w:val="24"/>
          <w:szCs w:val="24"/>
        </w:rPr>
      </w:pPr>
      <w:r w:rsidRPr="003200EA">
        <w:rPr>
          <w:rFonts w:ascii="Times New Roman" w:eastAsia="Times New Roman" w:hAnsi="Times New Roman"/>
          <w:sz w:val="24"/>
          <w:szCs w:val="24"/>
        </w:rPr>
        <w:t>Në përputhje me kërkesat e dokumentacionit të prokurimit për procedurën në fjalë, unë, Ofertuesi _____________________________________, deklaroj sa më poshtë:</w:t>
      </w:r>
    </w:p>
    <w:p w14:paraId="311364B1" w14:textId="77777777" w:rsidR="000237DE" w:rsidRPr="003200EA" w:rsidRDefault="000237DE" w:rsidP="000237DE">
      <w:pPr>
        <w:numPr>
          <w:ilvl w:val="0"/>
          <w:numId w:val="33"/>
        </w:numPr>
        <w:spacing w:before="100" w:beforeAutospacing="1" w:after="100" w:afterAutospacing="1" w:line="240" w:lineRule="auto"/>
        <w:jc w:val="both"/>
        <w:rPr>
          <w:rFonts w:ascii="Times New Roman" w:eastAsia="Times New Roman" w:hAnsi="Times New Roman"/>
          <w:sz w:val="24"/>
          <w:szCs w:val="24"/>
        </w:rPr>
      </w:pPr>
      <w:r w:rsidRPr="003200EA">
        <w:rPr>
          <w:rFonts w:ascii="Times New Roman" w:eastAsia="Times New Roman" w:hAnsi="Times New Roman"/>
          <w:sz w:val="24"/>
          <w:szCs w:val="24"/>
        </w:rPr>
        <w:t xml:space="preserve">Çmimi total i ofertës sonë është: _____________ [monedha dhe vlera </w:t>
      </w:r>
      <w:r>
        <w:rPr>
          <w:rFonts w:ascii="Times New Roman" w:eastAsia="Times New Roman" w:hAnsi="Times New Roman"/>
          <w:sz w:val="24"/>
          <w:szCs w:val="24"/>
        </w:rPr>
        <w:t>në lekë</w:t>
      </w:r>
      <w:r w:rsidRPr="003200EA">
        <w:rPr>
          <w:rFonts w:ascii="Times New Roman" w:eastAsia="Times New Roman" w:hAnsi="Times New Roman"/>
          <w:sz w:val="24"/>
          <w:szCs w:val="24"/>
        </w:rPr>
        <w:t>]</w:t>
      </w:r>
    </w:p>
    <w:p w14:paraId="500AB364" w14:textId="77777777" w:rsidR="000237DE" w:rsidRPr="003200EA" w:rsidRDefault="000237DE" w:rsidP="000237DE">
      <w:pPr>
        <w:spacing w:before="100" w:beforeAutospacing="1" w:after="100" w:afterAutospacing="1" w:line="240" w:lineRule="auto"/>
        <w:ind w:left="360"/>
        <w:jc w:val="both"/>
        <w:rPr>
          <w:rFonts w:ascii="Times New Roman" w:eastAsia="Times New Roman" w:hAnsi="Times New Roman"/>
          <w:sz w:val="24"/>
          <w:szCs w:val="24"/>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1080"/>
        <w:gridCol w:w="1260"/>
        <w:gridCol w:w="1265"/>
        <w:gridCol w:w="1255"/>
        <w:gridCol w:w="1260"/>
        <w:gridCol w:w="2610"/>
      </w:tblGrid>
      <w:tr w:rsidR="000237DE" w:rsidRPr="003200EA" w14:paraId="6EBA156E" w14:textId="77777777" w:rsidTr="005404D1">
        <w:tc>
          <w:tcPr>
            <w:tcW w:w="360" w:type="dxa"/>
            <w:hideMark/>
          </w:tcPr>
          <w:p w14:paraId="4590DC0B"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Nr.</w:t>
            </w:r>
          </w:p>
        </w:tc>
        <w:tc>
          <w:tcPr>
            <w:tcW w:w="1080" w:type="dxa"/>
            <w:hideMark/>
          </w:tcPr>
          <w:p w14:paraId="61566E3B"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Emri dhe</w:t>
            </w:r>
          </w:p>
          <w:p w14:paraId="4BCFBE46"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NIPT-11</w:t>
            </w:r>
          </w:p>
          <w:p w14:paraId="7BC37265"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subjektit</w:t>
            </w:r>
          </w:p>
        </w:tc>
        <w:tc>
          <w:tcPr>
            <w:tcW w:w="1260" w:type="dxa"/>
            <w:hideMark/>
          </w:tcPr>
          <w:p w14:paraId="14088D45"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Përshkrimi</w:t>
            </w:r>
          </w:p>
        </w:tc>
        <w:tc>
          <w:tcPr>
            <w:tcW w:w="1265" w:type="dxa"/>
            <w:hideMark/>
          </w:tcPr>
          <w:p w14:paraId="27205E38" w14:textId="77777777" w:rsidR="000237DE" w:rsidRPr="003200EA" w:rsidRDefault="000237DE" w:rsidP="005404D1">
            <w:pPr>
              <w:spacing w:after="0" w:line="240" w:lineRule="auto"/>
              <w:jc w:val="both"/>
              <w:rPr>
                <w:rFonts w:ascii="Times New Roman" w:hAnsi="Times New Roman"/>
                <w:b/>
                <w:bCs/>
                <w:color w:val="000000"/>
                <w:sz w:val="24"/>
                <w:szCs w:val="24"/>
              </w:rPr>
            </w:pPr>
            <w:r w:rsidRPr="003200EA">
              <w:rPr>
                <w:rFonts w:ascii="Times New Roman" w:hAnsi="Times New Roman"/>
                <w:b/>
                <w:bCs/>
                <w:color w:val="000000"/>
                <w:sz w:val="24"/>
                <w:szCs w:val="24"/>
              </w:rPr>
              <w:t xml:space="preserve">Siperfaqja totale </w:t>
            </w:r>
          </w:p>
          <w:p w14:paraId="1FCB4F21"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në m2</w:t>
            </w:r>
          </w:p>
        </w:tc>
        <w:tc>
          <w:tcPr>
            <w:tcW w:w="1255" w:type="dxa"/>
            <w:hideMark/>
          </w:tcPr>
          <w:p w14:paraId="55A77516"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Cmimi për m2 / muaj</w:t>
            </w:r>
          </w:p>
          <w:p w14:paraId="1443AD81"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(në Lekë)</w:t>
            </w:r>
          </w:p>
        </w:tc>
        <w:tc>
          <w:tcPr>
            <w:tcW w:w="1260" w:type="dxa"/>
            <w:hideMark/>
          </w:tcPr>
          <w:p w14:paraId="0363DF8B"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Sasi kohëzgjatja</w:t>
            </w:r>
          </w:p>
        </w:tc>
        <w:tc>
          <w:tcPr>
            <w:tcW w:w="2610" w:type="dxa"/>
            <w:hideMark/>
          </w:tcPr>
          <w:p w14:paraId="29839B62"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Vlera totale pa</w:t>
            </w:r>
          </w:p>
          <w:p w14:paraId="38ECC7CF"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TVSH</w:t>
            </w:r>
          </w:p>
        </w:tc>
      </w:tr>
      <w:tr w:rsidR="000237DE" w:rsidRPr="003200EA" w14:paraId="1C3CE21B" w14:textId="77777777" w:rsidTr="005404D1">
        <w:tc>
          <w:tcPr>
            <w:tcW w:w="360" w:type="dxa"/>
            <w:hideMark/>
          </w:tcPr>
          <w:p w14:paraId="73D516DE" w14:textId="77777777" w:rsidR="000237DE" w:rsidRPr="003200EA" w:rsidRDefault="000237DE" w:rsidP="005404D1">
            <w:pPr>
              <w:jc w:val="both"/>
              <w:rPr>
                <w:rFonts w:ascii="Times New Roman" w:hAnsi="Times New Roman"/>
                <w:b/>
                <w:bCs/>
                <w:sz w:val="24"/>
                <w:szCs w:val="24"/>
              </w:rPr>
            </w:pPr>
          </w:p>
          <w:p w14:paraId="50DB30DE" w14:textId="77777777" w:rsidR="000237DE" w:rsidRPr="003200EA" w:rsidRDefault="000237DE" w:rsidP="005404D1">
            <w:pPr>
              <w:jc w:val="both"/>
              <w:rPr>
                <w:rFonts w:ascii="Times New Roman" w:hAnsi="Times New Roman"/>
                <w:b/>
                <w:bCs/>
                <w:sz w:val="24"/>
                <w:szCs w:val="24"/>
              </w:rPr>
            </w:pPr>
          </w:p>
        </w:tc>
        <w:tc>
          <w:tcPr>
            <w:tcW w:w="1080" w:type="dxa"/>
            <w:hideMark/>
          </w:tcPr>
          <w:p w14:paraId="03EE95FC" w14:textId="77777777" w:rsidR="000237DE" w:rsidRPr="003200EA" w:rsidRDefault="000237DE" w:rsidP="005404D1">
            <w:pPr>
              <w:jc w:val="both"/>
              <w:rPr>
                <w:rFonts w:ascii="Times New Roman" w:eastAsia="Times New Roman" w:hAnsi="Times New Roman"/>
                <w:b/>
                <w:bCs/>
                <w:sz w:val="24"/>
                <w:szCs w:val="24"/>
              </w:rPr>
            </w:pPr>
          </w:p>
        </w:tc>
        <w:tc>
          <w:tcPr>
            <w:tcW w:w="1260" w:type="dxa"/>
            <w:hideMark/>
          </w:tcPr>
          <w:p w14:paraId="72FC9626" w14:textId="77777777" w:rsidR="000237DE" w:rsidRPr="003200EA" w:rsidRDefault="000237DE" w:rsidP="005404D1">
            <w:pPr>
              <w:jc w:val="both"/>
              <w:rPr>
                <w:rFonts w:ascii="Times New Roman" w:eastAsia="Times New Roman" w:hAnsi="Times New Roman"/>
                <w:b/>
                <w:bCs/>
                <w:sz w:val="24"/>
                <w:szCs w:val="24"/>
              </w:rPr>
            </w:pPr>
          </w:p>
        </w:tc>
        <w:tc>
          <w:tcPr>
            <w:tcW w:w="1265" w:type="dxa"/>
            <w:hideMark/>
          </w:tcPr>
          <w:p w14:paraId="5F191315" w14:textId="77777777" w:rsidR="000237DE" w:rsidRPr="003200EA" w:rsidRDefault="000237DE" w:rsidP="005404D1">
            <w:pPr>
              <w:jc w:val="both"/>
              <w:rPr>
                <w:rFonts w:ascii="Times New Roman" w:eastAsia="Times New Roman" w:hAnsi="Times New Roman"/>
                <w:b/>
                <w:bCs/>
                <w:sz w:val="24"/>
                <w:szCs w:val="24"/>
              </w:rPr>
            </w:pPr>
          </w:p>
        </w:tc>
        <w:tc>
          <w:tcPr>
            <w:tcW w:w="1255" w:type="dxa"/>
            <w:hideMark/>
          </w:tcPr>
          <w:p w14:paraId="5FFE0064" w14:textId="77777777" w:rsidR="000237DE" w:rsidRPr="003200EA" w:rsidRDefault="000237DE" w:rsidP="005404D1">
            <w:pPr>
              <w:jc w:val="both"/>
              <w:rPr>
                <w:rFonts w:ascii="Times New Roman" w:eastAsia="Times New Roman" w:hAnsi="Times New Roman"/>
                <w:b/>
                <w:bCs/>
                <w:sz w:val="24"/>
                <w:szCs w:val="24"/>
              </w:rPr>
            </w:pPr>
          </w:p>
        </w:tc>
        <w:tc>
          <w:tcPr>
            <w:tcW w:w="1260" w:type="dxa"/>
            <w:hideMark/>
          </w:tcPr>
          <w:p w14:paraId="2E61EE85" w14:textId="77777777" w:rsidR="000237DE" w:rsidRPr="003200EA" w:rsidRDefault="000237DE" w:rsidP="005404D1">
            <w:pPr>
              <w:jc w:val="both"/>
              <w:rPr>
                <w:rFonts w:ascii="Times New Roman" w:eastAsia="Times New Roman" w:hAnsi="Times New Roman"/>
                <w:b/>
                <w:bCs/>
                <w:sz w:val="24"/>
                <w:szCs w:val="24"/>
              </w:rPr>
            </w:pPr>
          </w:p>
        </w:tc>
        <w:tc>
          <w:tcPr>
            <w:tcW w:w="2610" w:type="dxa"/>
            <w:hideMark/>
          </w:tcPr>
          <w:p w14:paraId="7E083742" w14:textId="77777777" w:rsidR="000237DE" w:rsidRPr="003200EA" w:rsidRDefault="000237DE" w:rsidP="005404D1">
            <w:pPr>
              <w:spacing w:after="0" w:line="240" w:lineRule="auto"/>
              <w:jc w:val="both"/>
              <w:rPr>
                <w:rFonts w:ascii="Times New Roman" w:hAnsi="Times New Roman"/>
                <w:b/>
                <w:bCs/>
                <w:sz w:val="24"/>
                <w:szCs w:val="24"/>
              </w:rPr>
            </w:pPr>
            <w:r w:rsidRPr="003200EA">
              <w:rPr>
                <w:rFonts w:ascii="Times New Roman" w:hAnsi="Times New Roman"/>
                <w:b/>
                <w:bCs/>
                <w:color w:val="000000"/>
                <w:sz w:val="24"/>
                <w:szCs w:val="24"/>
              </w:rPr>
              <w:t>(në Lekë)</w:t>
            </w:r>
          </w:p>
        </w:tc>
      </w:tr>
      <w:tr w:rsidR="000237DE" w:rsidRPr="003200EA" w14:paraId="28769F78" w14:textId="77777777" w:rsidTr="005404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26"/>
          <w:jc w:val="center"/>
        </w:trPr>
        <w:tc>
          <w:tcPr>
            <w:tcW w:w="909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6BAD47D" w14:textId="77777777" w:rsidR="000237DE" w:rsidRPr="003200EA" w:rsidRDefault="000237DE" w:rsidP="005404D1">
            <w:pPr>
              <w:widowControl w:val="0"/>
              <w:spacing w:after="0" w:line="240" w:lineRule="auto"/>
              <w:jc w:val="both"/>
              <w:rPr>
                <w:rFonts w:ascii="Times New Roman" w:eastAsia="Times New Roman" w:hAnsi="Times New Roman"/>
                <w:color w:val="000000"/>
                <w:lang w:bidi="en-US"/>
              </w:rPr>
            </w:pPr>
            <w:r w:rsidRPr="003200EA">
              <w:rPr>
                <w:rFonts w:ascii="Times New Roman" w:eastAsia="Times New Roman" w:hAnsi="Times New Roman"/>
                <w:color w:val="000000"/>
                <w:lang w:bidi="en-US"/>
              </w:rPr>
              <w:t>Çmimi Neto )</w:t>
            </w:r>
          </w:p>
        </w:tc>
      </w:tr>
      <w:tr w:rsidR="000237DE" w:rsidRPr="003200EA" w14:paraId="01AB750E" w14:textId="77777777" w:rsidTr="005404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26"/>
          <w:jc w:val="center"/>
        </w:trPr>
        <w:tc>
          <w:tcPr>
            <w:tcW w:w="909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9D09330" w14:textId="77777777" w:rsidR="000237DE" w:rsidRPr="003200EA" w:rsidRDefault="000237DE" w:rsidP="005404D1">
            <w:pPr>
              <w:widowControl w:val="0"/>
              <w:spacing w:after="0" w:line="240" w:lineRule="auto"/>
              <w:jc w:val="both"/>
              <w:rPr>
                <w:rFonts w:ascii="Times New Roman" w:eastAsia="Times New Roman" w:hAnsi="Times New Roman"/>
                <w:color w:val="000000"/>
                <w:lang w:bidi="en-US"/>
              </w:rPr>
            </w:pPr>
          </w:p>
        </w:tc>
      </w:tr>
      <w:tr w:rsidR="000237DE" w:rsidRPr="003200EA" w14:paraId="4EF5FF94" w14:textId="77777777" w:rsidTr="005404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47"/>
          <w:jc w:val="center"/>
        </w:trPr>
        <w:tc>
          <w:tcPr>
            <w:tcW w:w="909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9B63AAE" w14:textId="77777777" w:rsidR="000237DE" w:rsidRPr="003200EA" w:rsidRDefault="000237DE" w:rsidP="005404D1">
            <w:pPr>
              <w:widowControl w:val="0"/>
              <w:spacing w:after="0" w:line="240" w:lineRule="auto"/>
              <w:jc w:val="both"/>
              <w:rPr>
                <w:rFonts w:ascii="Times New Roman" w:eastAsia="Times New Roman" w:hAnsi="Times New Roman"/>
                <w:color w:val="000000"/>
                <w:lang w:bidi="en-US"/>
              </w:rPr>
            </w:pPr>
            <w:r w:rsidRPr="003200EA">
              <w:rPr>
                <w:rFonts w:ascii="Times New Roman" w:eastAsia="Times New Roman" w:hAnsi="Times New Roman"/>
                <w:color w:val="000000"/>
                <w:lang w:bidi="en-US"/>
              </w:rPr>
              <w:t>Çmimi Total</w:t>
            </w:r>
          </w:p>
        </w:tc>
      </w:tr>
    </w:tbl>
    <w:p w14:paraId="4E5A9D7E" w14:textId="77777777" w:rsidR="000237DE" w:rsidRDefault="000237DE" w:rsidP="000237DE">
      <w:pPr>
        <w:spacing w:before="100" w:beforeAutospacing="1" w:after="100" w:afterAutospacing="1" w:line="240" w:lineRule="auto"/>
        <w:rPr>
          <w:rFonts w:ascii="Times New Roman" w:eastAsia="Times New Roman" w:hAnsi="Times New Roman"/>
          <w:sz w:val="24"/>
          <w:szCs w:val="24"/>
        </w:rPr>
      </w:pPr>
      <w:r w:rsidRPr="003200EA">
        <w:rPr>
          <w:rFonts w:ascii="Times New Roman" w:eastAsia="Times New Roman" w:hAnsi="Times New Roman"/>
          <w:b/>
          <w:bCs/>
          <w:sz w:val="24"/>
          <w:szCs w:val="24"/>
        </w:rPr>
        <w:t>Kohëzgjatja e kontratës</w:t>
      </w:r>
      <w:r w:rsidRPr="003200EA">
        <w:rPr>
          <w:rFonts w:ascii="Times New Roman" w:eastAsia="Times New Roman" w:hAnsi="Times New Roman"/>
          <w:sz w:val="24"/>
          <w:szCs w:val="24"/>
        </w:rPr>
        <w:t>: _____________</w:t>
      </w:r>
      <w:r w:rsidRPr="003200EA">
        <w:rPr>
          <w:rFonts w:ascii="Times New Roman" w:eastAsia="Times New Roman" w:hAnsi="Times New Roman"/>
          <w:sz w:val="24"/>
          <w:szCs w:val="24"/>
        </w:rPr>
        <w:br/>
      </w:r>
      <w:r w:rsidRPr="003200EA">
        <w:rPr>
          <w:rFonts w:ascii="Times New Roman" w:eastAsia="Times New Roman" w:hAnsi="Times New Roman"/>
          <w:b/>
          <w:bCs/>
          <w:sz w:val="24"/>
          <w:szCs w:val="24"/>
        </w:rPr>
        <w:t>Afati i ofrimit të shërbimit</w:t>
      </w:r>
      <w:r w:rsidRPr="003200EA">
        <w:rPr>
          <w:rFonts w:ascii="Times New Roman" w:eastAsia="Times New Roman" w:hAnsi="Times New Roman"/>
          <w:sz w:val="24"/>
          <w:szCs w:val="24"/>
        </w:rPr>
        <w:t>: _____________</w:t>
      </w:r>
    </w:p>
    <w:p w14:paraId="0558C49E" w14:textId="77777777" w:rsidR="000237DE" w:rsidRPr="001552E5" w:rsidRDefault="000237DE" w:rsidP="000237DE">
      <w:pPr>
        <w:spacing w:before="100" w:beforeAutospacing="1" w:after="100" w:afterAutospacing="1" w:line="240" w:lineRule="auto"/>
        <w:rPr>
          <w:rFonts w:ascii="Times New Roman" w:eastAsia="Times New Roman" w:hAnsi="Times New Roman"/>
          <w:sz w:val="24"/>
          <w:szCs w:val="24"/>
        </w:rPr>
      </w:pPr>
    </w:p>
    <w:p w14:paraId="397B8CB5" w14:textId="77777777" w:rsidR="000237DE" w:rsidRPr="003200EA" w:rsidRDefault="000237DE" w:rsidP="000237DE">
      <w:pPr>
        <w:spacing w:before="100" w:beforeAutospacing="1" w:after="100" w:afterAutospacing="1" w:line="240" w:lineRule="auto"/>
        <w:rPr>
          <w:rFonts w:ascii="Times New Roman" w:eastAsia="Times New Roman" w:hAnsi="Times New Roman"/>
          <w:b/>
          <w:bCs/>
          <w:sz w:val="24"/>
          <w:szCs w:val="24"/>
        </w:rPr>
      </w:pPr>
      <w:r w:rsidRPr="003200EA">
        <w:rPr>
          <w:rFonts w:ascii="Times New Roman" w:eastAsia="Times New Roman" w:hAnsi="Times New Roman"/>
          <w:sz w:val="24"/>
          <w:szCs w:val="24"/>
        </w:rPr>
        <w:t>Data</w:t>
      </w:r>
      <w:r w:rsidRPr="003200EA">
        <w:rPr>
          <w:rFonts w:ascii="Times New Roman" w:eastAsia="Times New Roman" w:hAnsi="Times New Roman"/>
          <w:b/>
          <w:bCs/>
          <w:sz w:val="24"/>
          <w:szCs w:val="24"/>
        </w:rPr>
        <w:t xml:space="preserve"> </w:t>
      </w:r>
      <w:r w:rsidRPr="003200EA">
        <w:rPr>
          <w:rFonts w:ascii="Times New Roman" w:eastAsia="Times New Roman" w:hAnsi="Times New Roman"/>
          <w:sz w:val="24"/>
          <w:szCs w:val="24"/>
        </w:rPr>
        <w:t>e dorëzimit të deklaratës</w:t>
      </w:r>
      <w:r w:rsidRPr="003200EA">
        <w:rPr>
          <w:rFonts w:ascii="Times New Roman" w:eastAsia="Times New Roman" w:hAnsi="Times New Roman"/>
          <w:b/>
          <w:bCs/>
          <w:sz w:val="24"/>
          <w:szCs w:val="24"/>
        </w:rPr>
        <w:t>__________________</w:t>
      </w:r>
      <w:r w:rsidRPr="003200EA">
        <w:rPr>
          <w:rFonts w:ascii="Times New Roman" w:eastAsia="Times New Roman" w:hAnsi="Times New Roman"/>
          <w:b/>
          <w:bCs/>
          <w:sz w:val="24"/>
          <w:szCs w:val="24"/>
        </w:rPr>
        <w:br/>
      </w:r>
      <w:r w:rsidRPr="003200EA">
        <w:rPr>
          <w:rFonts w:ascii="Times New Roman" w:eastAsia="Times New Roman" w:hAnsi="Times New Roman"/>
          <w:sz w:val="24"/>
          <w:szCs w:val="24"/>
        </w:rPr>
        <w:t>Nënshkrimi dhe vula e ofertuesit:</w:t>
      </w:r>
      <w:r w:rsidRPr="003200EA">
        <w:rPr>
          <w:rFonts w:ascii="Times New Roman" w:eastAsia="Times New Roman" w:hAnsi="Times New Roman"/>
          <w:b/>
          <w:bCs/>
          <w:sz w:val="24"/>
          <w:szCs w:val="24"/>
        </w:rPr>
        <w:t xml:space="preserve"> ___________________________</w:t>
      </w:r>
      <w:r w:rsidRPr="003200EA">
        <w:rPr>
          <w:rFonts w:ascii="Times New Roman" w:eastAsia="Times New Roman" w:hAnsi="Times New Roman"/>
          <w:b/>
          <w:bCs/>
          <w:sz w:val="24"/>
          <w:szCs w:val="24"/>
        </w:rPr>
        <w:br/>
      </w:r>
      <w:r w:rsidRPr="003200EA">
        <w:rPr>
          <w:rFonts w:ascii="Times New Roman" w:eastAsia="Times New Roman" w:hAnsi="Times New Roman"/>
          <w:sz w:val="24"/>
          <w:szCs w:val="24"/>
        </w:rPr>
        <w:t>Emri i përfaqësuesit të autorizuar:</w:t>
      </w:r>
      <w:r w:rsidRPr="003200EA">
        <w:rPr>
          <w:rFonts w:ascii="Times New Roman" w:eastAsia="Times New Roman" w:hAnsi="Times New Roman"/>
          <w:b/>
          <w:bCs/>
          <w:sz w:val="24"/>
          <w:szCs w:val="24"/>
        </w:rPr>
        <w:t xml:space="preserve"> ___________________________</w:t>
      </w:r>
      <w:r w:rsidRPr="003200EA">
        <w:rPr>
          <w:rFonts w:ascii="Times New Roman" w:eastAsia="Times New Roman" w:hAnsi="Times New Roman"/>
          <w:b/>
          <w:bCs/>
          <w:sz w:val="24"/>
          <w:szCs w:val="24"/>
        </w:rPr>
        <w:br/>
      </w:r>
      <w:r w:rsidRPr="003200EA">
        <w:rPr>
          <w:rFonts w:ascii="Times New Roman" w:eastAsia="Times New Roman" w:hAnsi="Times New Roman"/>
          <w:sz w:val="24"/>
          <w:szCs w:val="24"/>
        </w:rPr>
        <w:t>Pozicioni:</w:t>
      </w:r>
      <w:r w:rsidRPr="003200EA">
        <w:rPr>
          <w:rFonts w:ascii="Times New Roman" w:eastAsia="Times New Roman" w:hAnsi="Times New Roman"/>
          <w:b/>
          <w:bCs/>
          <w:sz w:val="24"/>
          <w:szCs w:val="24"/>
        </w:rPr>
        <w:t xml:space="preserve"> ___________________________</w:t>
      </w:r>
    </w:p>
    <w:p w14:paraId="52B31290" w14:textId="3A0ADE19" w:rsidR="000237DE" w:rsidRDefault="000237DE" w:rsidP="00EE232A">
      <w:pPr>
        <w:pStyle w:val="NoSpacing"/>
        <w:rPr>
          <w:rFonts w:ascii="Times New Roman" w:hAnsi="Times New Roman"/>
          <w:b/>
          <w:sz w:val="24"/>
          <w:szCs w:val="24"/>
          <w:lang w:val="fr-BE"/>
        </w:rPr>
      </w:pPr>
    </w:p>
    <w:p w14:paraId="4DF747B0" w14:textId="22860647" w:rsidR="005979A5" w:rsidRDefault="005979A5" w:rsidP="00EE232A">
      <w:pPr>
        <w:pStyle w:val="NoSpacing"/>
        <w:rPr>
          <w:rFonts w:ascii="Times New Roman" w:hAnsi="Times New Roman"/>
          <w:b/>
          <w:sz w:val="24"/>
          <w:szCs w:val="24"/>
          <w:lang w:val="fr-BE"/>
        </w:rPr>
      </w:pPr>
    </w:p>
    <w:p w14:paraId="0AAB9562" w14:textId="738E7DEE" w:rsidR="005979A5" w:rsidRDefault="005979A5" w:rsidP="00EE232A">
      <w:pPr>
        <w:pStyle w:val="NoSpacing"/>
        <w:rPr>
          <w:rFonts w:ascii="Times New Roman" w:hAnsi="Times New Roman"/>
          <w:b/>
          <w:sz w:val="24"/>
          <w:szCs w:val="24"/>
          <w:lang w:val="fr-BE"/>
        </w:rPr>
      </w:pPr>
    </w:p>
    <w:p w14:paraId="3C820F8B" w14:textId="649B198A" w:rsidR="005979A5" w:rsidRDefault="005979A5" w:rsidP="00EE232A">
      <w:pPr>
        <w:pStyle w:val="NoSpacing"/>
        <w:rPr>
          <w:rFonts w:ascii="Times New Roman" w:hAnsi="Times New Roman"/>
          <w:b/>
          <w:sz w:val="24"/>
          <w:szCs w:val="24"/>
          <w:lang w:val="fr-BE"/>
        </w:rPr>
      </w:pPr>
    </w:p>
    <w:p w14:paraId="2D2FBF5E" w14:textId="1BCD32C5" w:rsidR="005979A5" w:rsidRDefault="005979A5" w:rsidP="00EE232A">
      <w:pPr>
        <w:pStyle w:val="NoSpacing"/>
        <w:rPr>
          <w:rFonts w:ascii="Times New Roman" w:hAnsi="Times New Roman"/>
          <w:b/>
          <w:sz w:val="24"/>
          <w:szCs w:val="24"/>
          <w:lang w:val="fr-BE"/>
        </w:rPr>
      </w:pPr>
    </w:p>
    <w:p w14:paraId="4664EB51" w14:textId="77777777" w:rsidR="005979A5" w:rsidRDefault="005979A5" w:rsidP="005979A5">
      <w:pPr>
        <w:spacing w:after="0" w:line="259" w:lineRule="auto"/>
        <w:jc w:val="center"/>
        <w:rPr>
          <w:rFonts w:ascii="Times New Roman" w:hAnsi="Times New Roman"/>
          <w:b/>
          <w:bCs/>
          <w:sz w:val="24"/>
          <w:szCs w:val="24"/>
          <w:lang w:val="de-AT"/>
        </w:rPr>
      </w:pPr>
    </w:p>
    <w:p w14:paraId="45CA7EFC" w14:textId="77777777" w:rsidR="005979A5" w:rsidRDefault="005979A5" w:rsidP="005979A5">
      <w:pPr>
        <w:spacing w:after="0" w:line="259" w:lineRule="auto"/>
        <w:jc w:val="center"/>
        <w:rPr>
          <w:rFonts w:ascii="Times New Roman" w:hAnsi="Times New Roman"/>
          <w:b/>
          <w:bCs/>
          <w:sz w:val="24"/>
          <w:szCs w:val="24"/>
          <w:lang w:val="de-AT"/>
        </w:rPr>
      </w:pPr>
    </w:p>
    <w:p w14:paraId="61CCA188" w14:textId="28A4652F" w:rsidR="005979A5" w:rsidRPr="001552E5" w:rsidRDefault="005979A5" w:rsidP="005979A5">
      <w:pPr>
        <w:spacing w:after="0" w:line="259" w:lineRule="auto"/>
        <w:jc w:val="center"/>
        <w:rPr>
          <w:rFonts w:ascii="Times New Roman" w:hAnsi="Times New Roman"/>
          <w:b/>
          <w:bCs/>
          <w:sz w:val="24"/>
          <w:szCs w:val="24"/>
          <w:lang w:val="de-AT"/>
        </w:rPr>
      </w:pPr>
      <w:r w:rsidRPr="001552E5">
        <w:rPr>
          <w:rFonts w:ascii="Times New Roman" w:hAnsi="Times New Roman"/>
          <w:b/>
          <w:bCs/>
          <w:sz w:val="24"/>
          <w:szCs w:val="24"/>
          <w:lang w:val="de-AT"/>
        </w:rPr>
        <w:t>DEKLARATË PËR MOSK</w:t>
      </w:r>
      <w:r>
        <w:rPr>
          <w:rFonts w:ascii="Times New Roman" w:hAnsi="Times New Roman"/>
          <w:b/>
          <w:bCs/>
          <w:sz w:val="24"/>
          <w:szCs w:val="24"/>
          <w:lang w:val="de-AT"/>
        </w:rPr>
        <w:t>E</w:t>
      </w:r>
      <w:r w:rsidRPr="001552E5">
        <w:rPr>
          <w:rFonts w:ascii="Times New Roman" w:hAnsi="Times New Roman"/>
          <w:b/>
          <w:bCs/>
          <w:sz w:val="24"/>
          <w:szCs w:val="24"/>
          <w:lang w:val="de-AT"/>
        </w:rPr>
        <w:t xml:space="preserve">KZISTENCËN </w:t>
      </w:r>
    </w:p>
    <w:p w14:paraId="025DCB5B" w14:textId="77777777" w:rsidR="005979A5" w:rsidRPr="001552E5" w:rsidRDefault="005979A5" w:rsidP="005979A5">
      <w:pPr>
        <w:spacing w:after="0" w:line="259" w:lineRule="auto"/>
        <w:jc w:val="center"/>
        <w:rPr>
          <w:rFonts w:ascii="Times New Roman" w:hAnsi="Times New Roman"/>
          <w:b/>
          <w:bCs/>
          <w:sz w:val="24"/>
          <w:szCs w:val="24"/>
          <w:lang w:val="de-AT"/>
        </w:rPr>
      </w:pPr>
      <w:r w:rsidRPr="001552E5">
        <w:rPr>
          <w:rFonts w:ascii="Times New Roman" w:hAnsi="Times New Roman"/>
          <w:b/>
          <w:bCs/>
          <w:sz w:val="24"/>
          <w:szCs w:val="24"/>
          <w:lang w:val="de-AT"/>
        </w:rPr>
        <w:t>E KONFLIKTIT TË INTERESIT</w:t>
      </w:r>
    </w:p>
    <w:p w14:paraId="634F1994" w14:textId="77777777" w:rsidR="005979A5" w:rsidRPr="001552E5" w:rsidRDefault="005979A5" w:rsidP="005979A5">
      <w:pPr>
        <w:spacing w:after="0" w:line="240" w:lineRule="auto"/>
        <w:jc w:val="center"/>
        <w:rPr>
          <w:rFonts w:ascii="Times New Roman" w:eastAsia="Times New Roman" w:hAnsi="Times New Roman"/>
          <w:b/>
          <w:bCs/>
          <w:sz w:val="24"/>
          <w:szCs w:val="24"/>
          <w:lang w:val="de-AT"/>
        </w:rPr>
      </w:pPr>
      <w:r w:rsidRPr="001552E5">
        <w:rPr>
          <w:rFonts w:ascii="Times New Roman" w:eastAsia="Times New Roman" w:hAnsi="Times New Roman"/>
          <w:i/>
          <w:iCs/>
          <w:sz w:val="24"/>
          <w:szCs w:val="24"/>
          <w:lang w:val="de-AT"/>
        </w:rPr>
        <w:t>(Për t’u dorëzuar nga ofertuesi pjesëmarrës)</w:t>
      </w:r>
    </w:p>
    <w:p w14:paraId="6C953375" w14:textId="77777777" w:rsidR="005979A5" w:rsidRPr="001552E5" w:rsidRDefault="005979A5" w:rsidP="005979A5">
      <w:pPr>
        <w:spacing w:after="160" w:line="259" w:lineRule="auto"/>
        <w:rPr>
          <w:rFonts w:ascii="Times New Roman" w:hAnsi="Times New Roman"/>
          <w:sz w:val="24"/>
          <w:szCs w:val="24"/>
          <w:lang w:val="de-AT"/>
        </w:rPr>
      </w:pPr>
    </w:p>
    <w:p w14:paraId="21CBF209" w14:textId="77777777" w:rsidR="005979A5" w:rsidRPr="005979A5" w:rsidRDefault="005979A5" w:rsidP="005979A5">
      <w:pPr>
        <w:spacing w:before="100" w:beforeAutospacing="1" w:after="100" w:afterAutospacing="1" w:line="240" w:lineRule="auto"/>
        <w:rPr>
          <w:rFonts w:ascii="Times New Roman" w:eastAsia="Times New Roman" w:hAnsi="Times New Roman"/>
          <w:b/>
          <w:sz w:val="24"/>
          <w:szCs w:val="24"/>
          <w:lang w:val="de-AT"/>
        </w:rPr>
      </w:pPr>
      <w:r w:rsidRPr="005979A5">
        <w:rPr>
          <w:rFonts w:ascii="Times New Roman" w:eastAsia="Times New Roman" w:hAnsi="Times New Roman"/>
          <w:b/>
          <w:sz w:val="24"/>
          <w:szCs w:val="24"/>
          <w:lang w:val="de-AT"/>
        </w:rPr>
        <w:t>Drejtuar: Agjencisë Kombëtare të Mjedisit (AKM)</w:t>
      </w:r>
    </w:p>
    <w:p w14:paraId="32E4078A" w14:textId="629A5553" w:rsidR="005979A5" w:rsidRPr="001552E5" w:rsidRDefault="005979A5" w:rsidP="005979A5">
      <w:pPr>
        <w:spacing w:before="100" w:beforeAutospacing="1" w:after="100" w:afterAutospacing="1" w:line="240" w:lineRule="auto"/>
        <w:rPr>
          <w:rFonts w:ascii="Times New Roman" w:eastAsia="Times New Roman" w:hAnsi="Times New Roman"/>
          <w:sz w:val="24"/>
          <w:szCs w:val="24"/>
          <w:lang w:val="de-AT"/>
        </w:rPr>
      </w:pPr>
      <w:r w:rsidRPr="001552E5">
        <w:rPr>
          <w:rFonts w:ascii="Times New Roman" w:eastAsia="Times New Roman" w:hAnsi="Times New Roman"/>
          <w:sz w:val="24"/>
          <w:szCs w:val="24"/>
          <w:lang w:val="de-AT"/>
        </w:rPr>
        <w:br/>
        <w:t xml:space="preserve">Objekti i prokurimit: </w:t>
      </w:r>
      <w:r w:rsidRPr="001552E5">
        <w:rPr>
          <w:rFonts w:ascii="Times New Roman" w:eastAsia="Times New Roman" w:hAnsi="Times New Roman"/>
          <w:b/>
          <w:bCs/>
          <w:sz w:val="24"/>
          <w:szCs w:val="24"/>
          <w:lang w:val="de-AT"/>
        </w:rPr>
        <w:t>“Marrje me qira të pasurisë së të tretëve për ushtrimin e aktivitetit të AK</w:t>
      </w:r>
      <w:r>
        <w:rPr>
          <w:rFonts w:ascii="Times New Roman" w:eastAsia="Times New Roman" w:hAnsi="Times New Roman"/>
          <w:b/>
          <w:bCs/>
          <w:sz w:val="24"/>
          <w:szCs w:val="24"/>
          <w:lang w:val="de-AT"/>
        </w:rPr>
        <w:t>M</w:t>
      </w:r>
      <w:r w:rsidRPr="001552E5">
        <w:rPr>
          <w:rFonts w:ascii="Times New Roman" w:eastAsia="Times New Roman" w:hAnsi="Times New Roman"/>
          <w:b/>
          <w:bCs/>
          <w:sz w:val="24"/>
          <w:szCs w:val="24"/>
          <w:lang w:val="de-AT"/>
        </w:rPr>
        <w:t>”</w:t>
      </w:r>
      <w:r w:rsidRPr="001552E5">
        <w:rPr>
          <w:rFonts w:ascii="Times New Roman" w:eastAsia="Times New Roman" w:hAnsi="Times New Roman"/>
          <w:sz w:val="24"/>
          <w:szCs w:val="24"/>
          <w:lang w:val="de-AT"/>
        </w:rPr>
        <w:br/>
        <w:t>Data e zhvillimit të procedurës: ____________202</w:t>
      </w:r>
      <w:r>
        <w:rPr>
          <w:rFonts w:ascii="Times New Roman" w:eastAsia="Times New Roman" w:hAnsi="Times New Roman"/>
          <w:sz w:val="24"/>
          <w:szCs w:val="24"/>
          <w:lang w:val="de-AT"/>
        </w:rPr>
        <w:t>6</w:t>
      </w:r>
      <w:r w:rsidRPr="001552E5">
        <w:rPr>
          <w:rFonts w:ascii="Times New Roman" w:eastAsia="Times New Roman" w:hAnsi="Times New Roman"/>
          <w:sz w:val="24"/>
          <w:szCs w:val="24"/>
          <w:lang w:val="de-AT"/>
        </w:rPr>
        <w:t>, ora ___:00</w:t>
      </w:r>
    </w:p>
    <w:p w14:paraId="710212AB" w14:textId="77777777" w:rsidR="005979A5" w:rsidRPr="001552E5" w:rsidRDefault="005979A5" w:rsidP="005979A5">
      <w:pPr>
        <w:spacing w:after="0" w:line="240" w:lineRule="auto"/>
        <w:rPr>
          <w:rFonts w:ascii="Times New Roman" w:eastAsia="Times New Roman" w:hAnsi="Times New Roman"/>
          <w:sz w:val="24"/>
          <w:szCs w:val="24"/>
          <w:lang w:val="de-AT"/>
        </w:rPr>
      </w:pPr>
    </w:p>
    <w:p w14:paraId="77932CA5" w14:textId="77777777" w:rsidR="005979A5" w:rsidRPr="001552E5" w:rsidRDefault="005979A5" w:rsidP="005979A5">
      <w:pPr>
        <w:spacing w:before="100" w:beforeAutospacing="1" w:after="100" w:afterAutospacing="1" w:line="240" w:lineRule="auto"/>
        <w:jc w:val="both"/>
        <w:rPr>
          <w:rFonts w:ascii="Times New Roman" w:eastAsia="Times New Roman" w:hAnsi="Times New Roman"/>
          <w:sz w:val="24"/>
          <w:szCs w:val="24"/>
          <w:lang w:val="de-AT"/>
        </w:rPr>
      </w:pPr>
      <w:r w:rsidRPr="001552E5">
        <w:rPr>
          <w:rFonts w:ascii="Times New Roman" w:eastAsia="Times New Roman" w:hAnsi="Times New Roman"/>
          <w:sz w:val="24"/>
          <w:szCs w:val="24"/>
          <w:lang w:val="de-AT"/>
        </w:rPr>
        <w:t>Unë, i nënshkruari ______________________________________,</w:t>
      </w:r>
      <w:r w:rsidRPr="001552E5">
        <w:rPr>
          <w:rFonts w:ascii="Times New Roman" w:eastAsia="Times New Roman" w:hAnsi="Times New Roman"/>
          <w:sz w:val="24"/>
          <w:szCs w:val="24"/>
          <w:lang w:val="de-AT"/>
        </w:rPr>
        <w:br/>
        <w:t>me funksionin ___________________________, përfaqësues ligjor i Ofertuesit __________________________________________, që merr pjesë në procedurën e sipërpërmendur,</w:t>
      </w:r>
    </w:p>
    <w:p w14:paraId="64249FF7" w14:textId="77777777" w:rsidR="005979A5" w:rsidRPr="001552E5" w:rsidRDefault="005979A5" w:rsidP="005979A5">
      <w:pPr>
        <w:spacing w:before="100" w:beforeAutospacing="1" w:after="100" w:afterAutospacing="1" w:line="240" w:lineRule="auto"/>
        <w:jc w:val="both"/>
        <w:rPr>
          <w:rFonts w:ascii="Times New Roman" w:eastAsia="Times New Roman" w:hAnsi="Times New Roman"/>
          <w:sz w:val="24"/>
          <w:szCs w:val="24"/>
          <w:lang w:val="de-AT"/>
        </w:rPr>
      </w:pPr>
      <w:r w:rsidRPr="001552E5">
        <w:rPr>
          <w:rFonts w:ascii="Times New Roman" w:eastAsia="Times New Roman" w:hAnsi="Times New Roman"/>
          <w:sz w:val="24"/>
          <w:szCs w:val="24"/>
          <w:lang w:val="de-AT"/>
        </w:rPr>
        <w:t>deklaroj nën përgjegjësinë time të plotë ligjore se:</w:t>
      </w:r>
    </w:p>
    <w:p w14:paraId="6C19A177" w14:textId="011EB733" w:rsidR="005979A5" w:rsidRPr="00F76706" w:rsidRDefault="005979A5" w:rsidP="005979A5">
      <w:pPr>
        <w:numPr>
          <w:ilvl w:val="0"/>
          <w:numId w:val="34"/>
        </w:numPr>
        <w:spacing w:before="100" w:beforeAutospacing="1" w:after="100" w:afterAutospacing="1" w:line="240" w:lineRule="auto"/>
        <w:jc w:val="both"/>
        <w:rPr>
          <w:rFonts w:ascii="Times New Roman" w:eastAsia="Times New Roman" w:hAnsi="Times New Roman"/>
          <w:sz w:val="24"/>
          <w:szCs w:val="24"/>
          <w:lang w:val="de-AT"/>
        </w:rPr>
      </w:pPr>
      <w:r w:rsidRPr="001552E5">
        <w:rPr>
          <w:rFonts w:ascii="Times New Roman" w:eastAsia="Times New Roman" w:hAnsi="Times New Roman"/>
          <w:sz w:val="24"/>
          <w:szCs w:val="24"/>
          <w:lang w:val="de-AT"/>
        </w:rPr>
        <w:t>Nuk ndodhemi në kushtet e konfliktit të interesit</w:t>
      </w:r>
      <w:r>
        <w:rPr>
          <w:rFonts w:ascii="Times New Roman" w:eastAsia="Times New Roman" w:hAnsi="Times New Roman"/>
          <w:sz w:val="24"/>
          <w:szCs w:val="24"/>
          <w:lang w:val="de-AT"/>
        </w:rPr>
        <w:t xml:space="preserve"> as</w:t>
      </w:r>
      <w:r w:rsidRPr="00F76706">
        <w:rPr>
          <w:rFonts w:ascii="Times New Roman" w:eastAsia="Times New Roman" w:hAnsi="Times New Roman"/>
          <w:sz w:val="24"/>
          <w:szCs w:val="24"/>
          <w:lang w:val="de-AT"/>
        </w:rPr>
        <w:t xml:space="preserve"> unë personalisht dhe as persona të tjerë me të cilët kam lidhje gjaku ose shoqërore nuk kemi ndonjë lidhje pune, kontraktuale apo përfitimi të drejtëpërdrejtë ose të tërthortë me personat që përfaqësojnë ose marrin pjesë në emër të AK</w:t>
      </w:r>
      <w:r>
        <w:rPr>
          <w:rFonts w:ascii="Times New Roman" w:eastAsia="Times New Roman" w:hAnsi="Times New Roman"/>
          <w:sz w:val="24"/>
          <w:szCs w:val="24"/>
          <w:lang w:val="de-AT"/>
        </w:rPr>
        <w:t>M</w:t>
      </w:r>
      <w:r w:rsidRPr="00F76706">
        <w:rPr>
          <w:rFonts w:ascii="Times New Roman" w:eastAsia="Times New Roman" w:hAnsi="Times New Roman"/>
          <w:sz w:val="24"/>
          <w:szCs w:val="24"/>
          <w:lang w:val="de-AT"/>
        </w:rPr>
        <w:t xml:space="preserve"> në këtë procedure qiraje;</w:t>
      </w:r>
    </w:p>
    <w:p w14:paraId="2E545129" w14:textId="77777777" w:rsidR="005979A5" w:rsidRPr="001552E5" w:rsidRDefault="005979A5" w:rsidP="005979A5">
      <w:pPr>
        <w:numPr>
          <w:ilvl w:val="0"/>
          <w:numId w:val="34"/>
        </w:numPr>
        <w:spacing w:before="100" w:beforeAutospacing="1" w:after="100" w:afterAutospacing="1" w:line="240" w:lineRule="auto"/>
        <w:jc w:val="both"/>
        <w:rPr>
          <w:rFonts w:ascii="Times New Roman" w:eastAsia="Times New Roman" w:hAnsi="Times New Roman"/>
          <w:sz w:val="24"/>
          <w:szCs w:val="24"/>
          <w:lang w:val="de-AT"/>
        </w:rPr>
      </w:pPr>
      <w:r w:rsidRPr="001552E5">
        <w:rPr>
          <w:rFonts w:ascii="Times New Roman" w:eastAsia="Times New Roman" w:hAnsi="Times New Roman"/>
          <w:sz w:val="24"/>
          <w:szCs w:val="24"/>
          <w:lang w:val="de-AT"/>
        </w:rPr>
        <w:t>Nuk kemi ndikuar dhe nuk do të përpiqemi të ndikojmë në mënyrë të padrejtë mbi vendimmarrjen e institucionit;</w:t>
      </w:r>
    </w:p>
    <w:p w14:paraId="73BA6057" w14:textId="7425A406" w:rsidR="005979A5" w:rsidRPr="00F76706" w:rsidRDefault="005979A5" w:rsidP="005979A5">
      <w:pPr>
        <w:numPr>
          <w:ilvl w:val="0"/>
          <w:numId w:val="34"/>
        </w:numPr>
        <w:spacing w:before="100" w:beforeAutospacing="1" w:after="100" w:afterAutospacing="1" w:line="240" w:lineRule="auto"/>
        <w:jc w:val="both"/>
        <w:rPr>
          <w:rFonts w:ascii="Times New Roman" w:eastAsia="Times New Roman" w:hAnsi="Times New Roman"/>
          <w:sz w:val="24"/>
          <w:szCs w:val="24"/>
          <w:lang w:val="de-AT"/>
        </w:rPr>
      </w:pPr>
      <w:r w:rsidRPr="001552E5">
        <w:rPr>
          <w:rFonts w:ascii="Times New Roman" w:eastAsia="Times New Roman" w:hAnsi="Times New Roman"/>
          <w:sz w:val="24"/>
          <w:szCs w:val="24"/>
          <w:lang w:val="de-AT"/>
        </w:rPr>
        <w:t>Në rast se gjatë zhvillimit të procedurës do të konstatohet ndonjë situatë që bie ndesh me këtë deklaratë, angazhohem të njoftoj menjëherë AK</w:t>
      </w:r>
      <w:r>
        <w:rPr>
          <w:rFonts w:ascii="Times New Roman" w:eastAsia="Times New Roman" w:hAnsi="Times New Roman"/>
          <w:sz w:val="24"/>
          <w:szCs w:val="24"/>
          <w:lang w:val="de-AT"/>
        </w:rPr>
        <w:t>M</w:t>
      </w:r>
      <w:r w:rsidRPr="001552E5">
        <w:rPr>
          <w:rFonts w:ascii="Times New Roman" w:eastAsia="Times New Roman" w:hAnsi="Times New Roman"/>
          <w:sz w:val="24"/>
          <w:szCs w:val="24"/>
          <w:lang w:val="de-AT"/>
        </w:rPr>
        <w:t xml:space="preserve"> dhe të marr masat e nevojshme për përjashtimin nga procedura, sipas parashikimeve ligjore.</w:t>
      </w:r>
    </w:p>
    <w:p w14:paraId="500EF0A0" w14:textId="572FF073" w:rsidR="005979A5" w:rsidRPr="001552E5" w:rsidRDefault="005979A5" w:rsidP="005979A5">
      <w:pPr>
        <w:spacing w:before="100" w:beforeAutospacing="1" w:after="100" w:afterAutospacing="1" w:line="240" w:lineRule="auto"/>
        <w:rPr>
          <w:rFonts w:ascii="Times New Roman" w:eastAsia="Times New Roman" w:hAnsi="Times New Roman"/>
          <w:sz w:val="24"/>
          <w:szCs w:val="24"/>
          <w:lang w:val="de-AT"/>
        </w:rPr>
      </w:pPr>
      <w:r w:rsidRPr="001552E5">
        <w:rPr>
          <w:rFonts w:ascii="Times New Roman" w:eastAsia="Times New Roman" w:hAnsi="Times New Roman"/>
          <w:sz w:val="24"/>
          <w:szCs w:val="24"/>
          <w:lang w:val="de-AT"/>
        </w:rPr>
        <w:t>Data: ___________202</w:t>
      </w:r>
      <w:r>
        <w:rPr>
          <w:rFonts w:ascii="Times New Roman" w:eastAsia="Times New Roman" w:hAnsi="Times New Roman"/>
          <w:sz w:val="24"/>
          <w:szCs w:val="24"/>
          <w:lang w:val="de-AT"/>
        </w:rPr>
        <w:t>6</w:t>
      </w:r>
      <w:r w:rsidRPr="001552E5">
        <w:rPr>
          <w:rFonts w:ascii="Times New Roman" w:eastAsia="Times New Roman" w:hAnsi="Times New Roman"/>
          <w:sz w:val="24"/>
          <w:szCs w:val="24"/>
          <w:lang w:val="de-AT"/>
        </w:rPr>
        <w:br/>
        <w:t>Emri i përfaqësuesit të autorizuar: __________________________</w:t>
      </w:r>
      <w:r w:rsidRPr="001552E5">
        <w:rPr>
          <w:rFonts w:ascii="Times New Roman" w:eastAsia="Times New Roman" w:hAnsi="Times New Roman"/>
          <w:sz w:val="24"/>
          <w:szCs w:val="24"/>
          <w:lang w:val="de-AT"/>
        </w:rPr>
        <w:br/>
        <w:t>Pozicioni: __________________________</w:t>
      </w:r>
      <w:r w:rsidRPr="001552E5">
        <w:rPr>
          <w:rFonts w:ascii="Times New Roman" w:eastAsia="Times New Roman" w:hAnsi="Times New Roman"/>
          <w:sz w:val="24"/>
          <w:szCs w:val="24"/>
          <w:lang w:val="de-AT"/>
        </w:rPr>
        <w:br/>
        <w:t>Nënshkrimi: __________________________</w:t>
      </w:r>
      <w:r w:rsidRPr="001552E5">
        <w:rPr>
          <w:rFonts w:ascii="Times New Roman" w:eastAsia="Times New Roman" w:hAnsi="Times New Roman"/>
          <w:sz w:val="24"/>
          <w:szCs w:val="24"/>
          <w:lang w:val="de-AT"/>
        </w:rPr>
        <w:br/>
        <w:t>Vula e ofertuesit</w:t>
      </w:r>
    </w:p>
    <w:p w14:paraId="68321040" w14:textId="77777777" w:rsidR="005979A5" w:rsidRPr="001552E5" w:rsidRDefault="005979A5" w:rsidP="005979A5">
      <w:pPr>
        <w:tabs>
          <w:tab w:val="left" w:pos="1905"/>
        </w:tabs>
        <w:rPr>
          <w:rFonts w:ascii="Times New Roman" w:hAnsi="Times New Roman"/>
          <w:sz w:val="24"/>
          <w:szCs w:val="24"/>
          <w:lang w:val="de-AT"/>
        </w:rPr>
      </w:pPr>
    </w:p>
    <w:p w14:paraId="2A217D32" w14:textId="77777777" w:rsidR="005979A5" w:rsidRDefault="005979A5" w:rsidP="00EE232A">
      <w:pPr>
        <w:pStyle w:val="NoSpacing"/>
        <w:rPr>
          <w:rFonts w:ascii="Times New Roman" w:hAnsi="Times New Roman"/>
          <w:b/>
          <w:sz w:val="24"/>
          <w:szCs w:val="24"/>
          <w:lang w:val="fr-BE"/>
        </w:rPr>
      </w:pPr>
    </w:p>
    <w:sectPr w:rsidR="005979A5" w:rsidSect="00972B53">
      <w:headerReference w:type="default" r:id="rId9"/>
      <w:footerReference w:type="default" r:id="rId10"/>
      <w:pgSz w:w="12240" w:h="15840"/>
      <w:pgMar w:top="270" w:right="1440" w:bottom="630" w:left="1440" w:header="0"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EF99C" w14:textId="77777777" w:rsidR="00A03CFD" w:rsidRDefault="00A03CFD" w:rsidP="00471179">
      <w:pPr>
        <w:spacing w:after="0" w:line="240" w:lineRule="auto"/>
      </w:pPr>
      <w:r>
        <w:separator/>
      </w:r>
    </w:p>
  </w:endnote>
  <w:endnote w:type="continuationSeparator" w:id="0">
    <w:p w14:paraId="4BB24ABA" w14:textId="77777777" w:rsidR="00A03CFD" w:rsidRDefault="00A03CFD" w:rsidP="0047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230" w14:textId="77777777" w:rsidR="00972B53" w:rsidRDefault="00400830" w:rsidP="00972B53">
    <w:pPr>
      <w:pStyle w:val="Footer"/>
      <w:pBdr>
        <w:top w:val="single" w:sz="4" w:space="0" w:color="auto"/>
      </w:pBdr>
      <w:jc w:val="center"/>
      <w:rPr>
        <w:rFonts w:ascii="Times New Roman" w:hAnsi="Times New Roman"/>
        <w:iCs/>
        <w:color w:val="000000"/>
        <w:sz w:val="18"/>
        <w:szCs w:val="18"/>
      </w:rPr>
    </w:pPr>
    <w:r w:rsidRPr="00972B53">
      <w:rPr>
        <w:rFonts w:ascii="Times New Roman" w:hAnsi="Times New Roman"/>
        <w:iCs/>
        <w:color w:val="000000"/>
        <w:sz w:val="18"/>
        <w:szCs w:val="18"/>
      </w:rPr>
      <w:t xml:space="preserve">              </w:t>
    </w:r>
  </w:p>
  <w:p w14:paraId="2FCFBDC7" w14:textId="44729812" w:rsidR="00972B53" w:rsidRPr="00972B53" w:rsidRDefault="00400830" w:rsidP="00972B53">
    <w:pPr>
      <w:pStyle w:val="Footer"/>
      <w:pBdr>
        <w:top w:val="single" w:sz="4" w:space="0" w:color="auto"/>
      </w:pBdr>
      <w:jc w:val="center"/>
      <w:rPr>
        <w:rFonts w:ascii="Times New Roman" w:hAnsi="Times New Roman"/>
        <w:sz w:val="18"/>
        <w:szCs w:val="18"/>
      </w:rPr>
    </w:pPr>
    <w:r w:rsidRPr="00972B53">
      <w:rPr>
        <w:rFonts w:ascii="Times New Roman" w:hAnsi="Times New Roman"/>
        <w:iCs/>
        <w:color w:val="000000"/>
        <w:sz w:val="18"/>
        <w:szCs w:val="18"/>
      </w:rPr>
      <w:t xml:space="preserve"> </w:t>
    </w:r>
    <w:r w:rsidR="00972B53" w:rsidRPr="00972B53">
      <w:rPr>
        <w:rFonts w:ascii="Times New Roman" w:hAnsi="Times New Roman"/>
        <w:sz w:val="18"/>
        <w:szCs w:val="18"/>
        <w:lang w:val="it-IT"/>
      </w:rPr>
      <w:t>Adresa: Rruga “Sami Frashëri”, Nr. 4, Tiranë</w:t>
    </w:r>
    <w:r w:rsidR="00972B53">
      <w:rPr>
        <w:rFonts w:ascii="Times New Roman" w:hAnsi="Times New Roman"/>
        <w:sz w:val="18"/>
        <w:szCs w:val="18"/>
        <w:lang w:val="it-IT"/>
      </w:rPr>
      <w:t xml:space="preserve"> </w:t>
    </w:r>
    <w:hyperlink r:id="rId1" w:history="1">
      <w:r w:rsidR="00C04A6C" w:rsidRPr="00BA24F2">
        <w:rPr>
          <w:rStyle w:val="Hyperlink"/>
          <w:rFonts w:ascii="Times New Roman" w:hAnsi="Times New Roman"/>
          <w:sz w:val="18"/>
          <w:szCs w:val="18"/>
        </w:rPr>
        <w:t>www.akm.gov.al</w:t>
      </w:r>
    </w:hyperlink>
    <w:r w:rsidR="00972B53" w:rsidRPr="00972B53">
      <w:rPr>
        <w:rFonts w:ascii="Times New Roman" w:hAnsi="Times New Roman"/>
        <w:sz w:val="18"/>
        <w:szCs w:val="18"/>
      </w:rPr>
      <w:t xml:space="preserve"> Tel 04 2 371 237,</w:t>
    </w:r>
    <w:r w:rsidR="00C04A6C">
      <w:rPr>
        <w:rFonts w:ascii="Times New Roman" w:hAnsi="Times New Roman"/>
        <w:sz w:val="18"/>
        <w:szCs w:val="18"/>
      </w:rPr>
      <w:t>www</w:t>
    </w:r>
    <w:r w:rsidR="00972B53" w:rsidRPr="00972B53">
      <w:rPr>
        <w:rFonts w:ascii="Times New Roman" w:hAnsi="Times New Roman"/>
        <w:sz w:val="18"/>
        <w:szCs w:val="18"/>
      </w:rPr>
      <w:t>.akm.gov.al</w:t>
    </w:r>
  </w:p>
  <w:p w14:paraId="6A63F0CD" w14:textId="1664B065" w:rsidR="00471179" w:rsidRDefault="00471179" w:rsidP="00972B5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3DF13" w14:textId="77777777" w:rsidR="00A03CFD" w:rsidRDefault="00A03CFD" w:rsidP="00471179">
      <w:pPr>
        <w:spacing w:after="0" w:line="240" w:lineRule="auto"/>
      </w:pPr>
      <w:r>
        <w:separator/>
      </w:r>
    </w:p>
  </w:footnote>
  <w:footnote w:type="continuationSeparator" w:id="0">
    <w:p w14:paraId="1B395BCC" w14:textId="77777777" w:rsidR="00A03CFD" w:rsidRDefault="00A03CFD" w:rsidP="0047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434F" w14:textId="77777777" w:rsidR="00702B27" w:rsidRDefault="00702B27">
    <w:pPr>
      <w:pStyle w:val="Header"/>
    </w:pPr>
  </w:p>
  <w:p w14:paraId="7CB79B3A" w14:textId="77777777" w:rsidR="00702B27" w:rsidRDefault="00702B27">
    <w:pPr>
      <w:pStyle w:val="Header"/>
    </w:pPr>
  </w:p>
  <w:p w14:paraId="45B73321" w14:textId="77777777" w:rsidR="00702B27" w:rsidRDefault="00702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7D5E"/>
    <w:multiLevelType w:val="hybridMultilevel"/>
    <w:tmpl w:val="7B282A4C"/>
    <w:lvl w:ilvl="0" w:tplc="B0E8632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0FE1BBF"/>
    <w:multiLevelType w:val="hybridMultilevel"/>
    <w:tmpl w:val="26C4B58E"/>
    <w:lvl w:ilvl="0" w:tplc="B9C06F6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801880"/>
    <w:multiLevelType w:val="hybridMultilevel"/>
    <w:tmpl w:val="29D05BE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491401E"/>
    <w:multiLevelType w:val="hybridMultilevel"/>
    <w:tmpl w:val="EDFE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D56BE"/>
    <w:multiLevelType w:val="hybridMultilevel"/>
    <w:tmpl w:val="1A0CA606"/>
    <w:lvl w:ilvl="0" w:tplc="2D3CA8E0">
      <w:start w:val="4"/>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AF5713C"/>
    <w:multiLevelType w:val="hybridMultilevel"/>
    <w:tmpl w:val="B3EE5D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C86782B"/>
    <w:multiLevelType w:val="hybridMultilevel"/>
    <w:tmpl w:val="A17C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62F37"/>
    <w:multiLevelType w:val="hybridMultilevel"/>
    <w:tmpl w:val="A0789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F5462"/>
    <w:multiLevelType w:val="hybridMultilevel"/>
    <w:tmpl w:val="26225346"/>
    <w:lvl w:ilvl="0" w:tplc="2F4CEB72">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21925"/>
    <w:multiLevelType w:val="hybridMultilevel"/>
    <w:tmpl w:val="B4CC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D3EB1"/>
    <w:multiLevelType w:val="hybridMultilevel"/>
    <w:tmpl w:val="B2CCBCFE"/>
    <w:lvl w:ilvl="0" w:tplc="50066E1C">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A5788"/>
    <w:multiLevelType w:val="hybridMultilevel"/>
    <w:tmpl w:val="4210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E6366"/>
    <w:multiLevelType w:val="hybridMultilevel"/>
    <w:tmpl w:val="E3B088E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3" w15:restartNumberingAfterBreak="0">
    <w:nsid w:val="38F01E3E"/>
    <w:multiLevelType w:val="hybridMultilevel"/>
    <w:tmpl w:val="C984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B4606"/>
    <w:multiLevelType w:val="hybridMultilevel"/>
    <w:tmpl w:val="2050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27EE6"/>
    <w:multiLevelType w:val="hybridMultilevel"/>
    <w:tmpl w:val="0556005A"/>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6" w15:restartNumberingAfterBreak="0">
    <w:nsid w:val="3FBE16C6"/>
    <w:multiLevelType w:val="hybridMultilevel"/>
    <w:tmpl w:val="E2DA4326"/>
    <w:lvl w:ilvl="0" w:tplc="D952A314">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96013"/>
    <w:multiLevelType w:val="hybridMultilevel"/>
    <w:tmpl w:val="0C7A28AA"/>
    <w:lvl w:ilvl="0" w:tplc="DBA25B02">
      <w:start w:val="1"/>
      <w:numFmt w:val="bullet"/>
      <w:lvlText w:val="-"/>
      <w:lvlJc w:val="left"/>
      <w:pPr>
        <w:ind w:left="720" w:hanging="720"/>
      </w:pPr>
      <w:rPr>
        <w:rFonts w:ascii="Times New Roman" w:eastAsia="Times New Roman" w:hAnsi="Times New Roman" w:cs="Times New Roman"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8" w15:restartNumberingAfterBreak="0">
    <w:nsid w:val="46BC51ED"/>
    <w:multiLevelType w:val="hybridMultilevel"/>
    <w:tmpl w:val="B3065E8E"/>
    <w:lvl w:ilvl="0" w:tplc="0EA4E5AC">
      <w:start w:val="3"/>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97973"/>
    <w:multiLevelType w:val="multilevel"/>
    <w:tmpl w:val="F67ECAFA"/>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F6FE6"/>
    <w:multiLevelType w:val="hybridMultilevel"/>
    <w:tmpl w:val="13E8F58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0F72BE6"/>
    <w:multiLevelType w:val="hybridMultilevel"/>
    <w:tmpl w:val="A332422E"/>
    <w:lvl w:ilvl="0" w:tplc="8A88EF5E">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6F1455"/>
    <w:multiLevelType w:val="hybridMultilevel"/>
    <w:tmpl w:val="35903D78"/>
    <w:lvl w:ilvl="0" w:tplc="30048D24">
      <w:start w:val="1"/>
      <w:numFmt w:val="decimal"/>
      <w:lvlText w:val="%1."/>
      <w:lvlJc w:val="left"/>
      <w:pPr>
        <w:ind w:left="360" w:hanging="360"/>
      </w:pPr>
      <w:rPr>
        <w:rFonts w:eastAsia="Calibr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0F371C"/>
    <w:multiLevelType w:val="hybridMultilevel"/>
    <w:tmpl w:val="59AA2FE2"/>
    <w:lvl w:ilvl="0" w:tplc="14D4655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CED157C"/>
    <w:multiLevelType w:val="multilevel"/>
    <w:tmpl w:val="E3D4D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F47845"/>
    <w:multiLevelType w:val="hybridMultilevel"/>
    <w:tmpl w:val="C5A4A0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EBB3C10"/>
    <w:multiLevelType w:val="hybridMultilevel"/>
    <w:tmpl w:val="ECC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D2231"/>
    <w:multiLevelType w:val="hybridMultilevel"/>
    <w:tmpl w:val="C0680D86"/>
    <w:lvl w:ilvl="0" w:tplc="C29454C0">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44530"/>
    <w:multiLevelType w:val="hybridMultilevel"/>
    <w:tmpl w:val="2754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842910"/>
    <w:multiLevelType w:val="hybridMultilevel"/>
    <w:tmpl w:val="B7086192"/>
    <w:lvl w:ilvl="0" w:tplc="A8CE954A">
      <w:start w:val="1"/>
      <w:numFmt w:val="upperRoman"/>
      <w:lvlText w:val="%1."/>
      <w:lvlJc w:val="left"/>
      <w:pPr>
        <w:ind w:left="72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0" w15:restartNumberingAfterBreak="0">
    <w:nsid w:val="7E84752A"/>
    <w:multiLevelType w:val="multilevel"/>
    <w:tmpl w:val="215C2E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CA6BCA"/>
    <w:multiLevelType w:val="multilevel"/>
    <w:tmpl w:val="88B873E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FD20216"/>
    <w:multiLevelType w:val="hybridMultilevel"/>
    <w:tmpl w:val="65C6DAC2"/>
    <w:lvl w:ilvl="0" w:tplc="77AC6030">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32"/>
  </w:num>
  <w:num w:numId="4">
    <w:abstractNumId w:val="16"/>
  </w:num>
  <w:num w:numId="5">
    <w:abstractNumId w:val="2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1"/>
  </w:num>
  <w:num w:numId="9">
    <w:abstractNumId w:val="10"/>
  </w:num>
  <w:num w:numId="10">
    <w:abstractNumId w:val="4"/>
  </w:num>
  <w:num w:numId="11">
    <w:abstractNumId w:val="1"/>
  </w:num>
  <w:num w:numId="12">
    <w:abstractNumId w:val="2"/>
  </w:num>
  <w:num w:numId="13">
    <w:abstractNumId w:val="5"/>
  </w:num>
  <w:num w:numId="14">
    <w:abstractNumId w:val="23"/>
  </w:num>
  <w:num w:numId="15">
    <w:abstractNumId w:val="12"/>
  </w:num>
  <w:num w:numId="16">
    <w:abstractNumId w:val="20"/>
  </w:num>
  <w:num w:numId="17">
    <w:abstractNumId w:val="26"/>
  </w:num>
  <w:num w:numId="18">
    <w:abstractNumId w:val="9"/>
  </w:num>
  <w:num w:numId="19">
    <w:abstractNumId w:val="15"/>
  </w:num>
  <w:num w:numId="20">
    <w:abstractNumId w:val="25"/>
  </w:num>
  <w:num w:numId="21">
    <w:abstractNumId w:val="6"/>
  </w:num>
  <w:num w:numId="22">
    <w:abstractNumId w:val="13"/>
  </w:num>
  <w:num w:numId="23">
    <w:abstractNumId w:val="28"/>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4"/>
  </w:num>
  <w:num w:numId="32">
    <w:abstractNumId w:val="30"/>
  </w:num>
  <w:num w:numId="33">
    <w:abstractNumId w:val="2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activeWritingStyle w:appName="MSWord" w:lang="fr-BE" w:vendorID="64" w:dllVersion="6" w:nlCheck="1" w:checkStyle="0"/>
  <w:activeWritingStyle w:appName="MSWord" w:lang="en-US" w:vendorID="64" w:dllVersion="6" w:nlCheck="1" w:checkStyle="0"/>
  <w:activeWritingStyle w:appName="MSWord" w:lang="en-US" w:vendorID="64" w:dllVersion="0" w:nlCheck="1" w:checkStyle="0"/>
  <w:activeWritingStyle w:appName="MSWord" w:lang="fr-BE"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EB0"/>
    <w:rsid w:val="00004B8C"/>
    <w:rsid w:val="00012C2E"/>
    <w:rsid w:val="00014CFA"/>
    <w:rsid w:val="00020A4F"/>
    <w:rsid w:val="000237DE"/>
    <w:rsid w:val="00036E1E"/>
    <w:rsid w:val="00051526"/>
    <w:rsid w:val="00062DE9"/>
    <w:rsid w:val="00070AB0"/>
    <w:rsid w:val="000722D6"/>
    <w:rsid w:val="00077151"/>
    <w:rsid w:val="00085B1A"/>
    <w:rsid w:val="00086502"/>
    <w:rsid w:val="00087314"/>
    <w:rsid w:val="000921FB"/>
    <w:rsid w:val="00097CEA"/>
    <w:rsid w:val="000A1476"/>
    <w:rsid w:val="000A1FA1"/>
    <w:rsid w:val="000B6C00"/>
    <w:rsid w:val="000D4B12"/>
    <w:rsid w:val="000F555D"/>
    <w:rsid w:val="001022DD"/>
    <w:rsid w:val="00112384"/>
    <w:rsid w:val="00112B00"/>
    <w:rsid w:val="001226F0"/>
    <w:rsid w:val="0014009D"/>
    <w:rsid w:val="00150EC3"/>
    <w:rsid w:val="00162F04"/>
    <w:rsid w:val="00171430"/>
    <w:rsid w:val="00172510"/>
    <w:rsid w:val="0018105F"/>
    <w:rsid w:val="00190C09"/>
    <w:rsid w:val="00194039"/>
    <w:rsid w:val="001A1087"/>
    <w:rsid w:val="001A42E3"/>
    <w:rsid w:val="001A53C6"/>
    <w:rsid w:val="001D6D19"/>
    <w:rsid w:val="001E1A9D"/>
    <w:rsid w:val="001E645E"/>
    <w:rsid w:val="001F6953"/>
    <w:rsid w:val="001F6C14"/>
    <w:rsid w:val="001F7050"/>
    <w:rsid w:val="002201A0"/>
    <w:rsid w:val="002222C3"/>
    <w:rsid w:val="00224DE9"/>
    <w:rsid w:val="0022522C"/>
    <w:rsid w:val="00235BDC"/>
    <w:rsid w:val="002441A1"/>
    <w:rsid w:val="00245416"/>
    <w:rsid w:val="00245A77"/>
    <w:rsid w:val="002522BE"/>
    <w:rsid w:val="0025553B"/>
    <w:rsid w:val="00260EF7"/>
    <w:rsid w:val="00263A02"/>
    <w:rsid w:val="0027356D"/>
    <w:rsid w:val="00290CF8"/>
    <w:rsid w:val="002B61E6"/>
    <w:rsid w:val="002B63DA"/>
    <w:rsid w:val="002B707E"/>
    <w:rsid w:val="002C5298"/>
    <w:rsid w:val="002D3DCE"/>
    <w:rsid w:val="002E75C9"/>
    <w:rsid w:val="003015A2"/>
    <w:rsid w:val="00322E24"/>
    <w:rsid w:val="003367FD"/>
    <w:rsid w:val="0034050D"/>
    <w:rsid w:val="00373DF9"/>
    <w:rsid w:val="00383299"/>
    <w:rsid w:val="00391399"/>
    <w:rsid w:val="003A2170"/>
    <w:rsid w:val="003A40F1"/>
    <w:rsid w:val="003A60FE"/>
    <w:rsid w:val="003C1010"/>
    <w:rsid w:val="003E0AF5"/>
    <w:rsid w:val="003E2DC9"/>
    <w:rsid w:val="003E51CE"/>
    <w:rsid w:val="003F247F"/>
    <w:rsid w:val="003F7EFF"/>
    <w:rsid w:val="00400231"/>
    <w:rsid w:val="00400830"/>
    <w:rsid w:val="00411A2F"/>
    <w:rsid w:val="00413A14"/>
    <w:rsid w:val="004312FB"/>
    <w:rsid w:val="00440DB6"/>
    <w:rsid w:val="00454FAA"/>
    <w:rsid w:val="00461BFC"/>
    <w:rsid w:val="00463DE3"/>
    <w:rsid w:val="0046417C"/>
    <w:rsid w:val="00465092"/>
    <w:rsid w:val="00467219"/>
    <w:rsid w:val="00471179"/>
    <w:rsid w:val="00494087"/>
    <w:rsid w:val="004A00A7"/>
    <w:rsid w:val="004B338A"/>
    <w:rsid w:val="004B7989"/>
    <w:rsid w:val="004D18D5"/>
    <w:rsid w:val="004E19DD"/>
    <w:rsid w:val="004E4450"/>
    <w:rsid w:val="004F0754"/>
    <w:rsid w:val="00510894"/>
    <w:rsid w:val="00516C7E"/>
    <w:rsid w:val="005262E8"/>
    <w:rsid w:val="00526382"/>
    <w:rsid w:val="0053450C"/>
    <w:rsid w:val="00544500"/>
    <w:rsid w:val="00553081"/>
    <w:rsid w:val="00573EEC"/>
    <w:rsid w:val="00584A27"/>
    <w:rsid w:val="00586B7D"/>
    <w:rsid w:val="005948B0"/>
    <w:rsid w:val="005979A5"/>
    <w:rsid w:val="005A4608"/>
    <w:rsid w:val="005A67A9"/>
    <w:rsid w:val="005C3A0F"/>
    <w:rsid w:val="005C6847"/>
    <w:rsid w:val="005D0747"/>
    <w:rsid w:val="005D3EB0"/>
    <w:rsid w:val="005D7782"/>
    <w:rsid w:val="005E42D1"/>
    <w:rsid w:val="005F4EEC"/>
    <w:rsid w:val="005F7495"/>
    <w:rsid w:val="00600B9C"/>
    <w:rsid w:val="00606224"/>
    <w:rsid w:val="00620A49"/>
    <w:rsid w:val="00621E7C"/>
    <w:rsid w:val="006241EA"/>
    <w:rsid w:val="00627EA6"/>
    <w:rsid w:val="00631CF0"/>
    <w:rsid w:val="00636E82"/>
    <w:rsid w:val="0066340A"/>
    <w:rsid w:val="0067172B"/>
    <w:rsid w:val="006811D4"/>
    <w:rsid w:val="00684D77"/>
    <w:rsid w:val="00693174"/>
    <w:rsid w:val="0069514B"/>
    <w:rsid w:val="006B0A4A"/>
    <w:rsid w:val="006B1298"/>
    <w:rsid w:val="006B39FC"/>
    <w:rsid w:val="006C3989"/>
    <w:rsid w:val="006D1773"/>
    <w:rsid w:val="006D6584"/>
    <w:rsid w:val="006E138E"/>
    <w:rsid w:val="006F1BD1"/>
    <w:rsid w:val="00702B27"/>
    <w:rsid w:val="00707CC0"/>
    <w:rsid w:val="007216D6"/>
    <w:rsid w:val="00723310"/>
    <w:rsid w:val="0073382D"/>
    <w:rsid w:val="00735BF0"/>
    <w:rsid w:val="00745597"/>
    <w:rsid w:val="00747A76"/>
    <w:rsid w:val="00761E14"/>
    <w:rsid w:val="0076787B"/>
    <w:rsid w:val="00776263"/>
    <w:rsid w:val="007A0B04"/>
    <w:rsid w:val="007A19E0"/>
    <w:rsid w:val="007B5345"/>
    <w:rsid w:val="007C13C1"/>
    <w:rsid w:val="007D45E9"/>
    <w:rsid w:val="007E3DA0"/>
    <w:rsid w:val="007E4E14"/>
    <w:rsid w:val="007F703D"/>
    <w:rsid w:val="0080259B"/>
    <w:rsid w:val="008031BB"/>
    <w:rsid w:val="008074A5"/>
    <w:rsid w:val="00832984"/>
    <w:rsid w:val="008352BC"/>
    <w:rsid w:val="00835DCD"/>
    <w:rsid w:val="00837A64"/>
    <w:rsid w:val="00837DB7"/>
    <w:rsid w:val="008416DA"/>
    <w:rsid w:val="00851BAD"/>
    <w:rsid w:val="008523D7"/>
    <w:rsid w:val="00862A3A"/>
    <w:rsid w:val="00876611"/>
    <w:rsid w:val="00886109"/>
    <w:rsid w:val="0088668A"/>
    <w:rsid w:val="00890A46"/>
    <w:rsid w:val="008A0013"/>
    <w:rsid w:val="008B4B60"/>
    <w:rsid w:val="008C7CF1"/>
    <w:rsid w:val="008E1671"/>
    <w:rsid w:val="008E2A4E"/>
    <w:rsid w:val="008F1429"/>
    <w:rsid w:val="00903A8D"/>
    <w:rsid w:val="00904353"/>
    <w:rsid w:val="00922C6B"/>
    <w:rsid w:val="00925E69"/>
    <w:rsid w:val="0094496B"/>
    <w:rsid w:val="009540B0"/>
    <w:rsid w:val="00956EB6"/>
    <w:rsid w:val="00960F61"/>
    <w:rsid w:val="00972B53"/>
    <w:rsid w:val="00976D5F"/>
    <w:rsid w:val="0098512C"/>
    <w:rsid w:val="00985C4E"/>
    <w:rsid w:val="00993745"/>
    <w:rsid w:val="00995080"/>
    <w:rsid w:val="009B75F4"/>
    <w:rsid w:val="009C4C16"/>
    <w:rsid w:val="009D0C88"/>
    <w:rsid w:val="009E022A"/>
    <w:rsid w:val="009E658A"/>
    <w:rsid w:val="009E7E4F"/>
    <w:rsid w:val="009F18AE"/>
    <w:rsid w:val="009F3C96"/>
    <w:rsid w:val="00A03CFD"/>
    <w:rsid w:val="00A1783F"/>
    <w:rsid w:val="00A22258"/>
    <w:rsid w:val="00A35AA3"/>
    <w:rsid w:val="00A42D24"/>
    <w:rsid w:val="00A71062"/>
    <w:rsid w:val="00A80397"/>
    <w:rsid w:val="00A807A6"/>
    <w:rsid w:val="00A835D1"/>
    <w:rsid w:val="00AA22F1"/>
    <w:rsid w:val="00AB1CB9"/>
    <w:rsid w:val="00AC0ACF"/>
    <w:rsid w:val="00AC6704"/>
    <w:rsid w:val="00AE276E"/>
    <w:rsid w:val="00AE2C43"/>
    <w:rsid w:val="00AE587A"/>
    <w:rsid w:val="00AF0ADA"/>
    <w:rsid w:val="00AF57F3"/>
    <w:rsid w:val="00B01E85"/>
    <w:rsid w:val="00B20F8F"/>
    <w:rsid w:val="00B21FC2"/>
    <w:rsid w:val="00B25B1D"/>
    <w:rsid w:val="00B660A8"/>
    <w:rsid w:val="00B71BB2"/>
    <w:rsid w:val="00B73DB8"/>
    <w:rsid w:val="00B81DE3"/>
    <w:rsid w:val="00B8405D"/>
    <w:rsid w:val="00BA4844"/>
    <w:rsid w:val="00BB122C"/>
    <w:rsid w:val="00BB1969"/>
    <w:rsid w:val="00BD462C"/>
    <w:rsid w:val="00BD6173"/>
    <w:rsid w:val="00BE4779"/>
    <w:rsid w:val="00BF02E9"/>
    <w:rsid w:val="00C00181"/>
    <w:rsid w:val="00C04A6C"/>
    <w:rsid w:val="00C05D05"/>
    <w:rsid w:val="00C11319"/>
    <w:rsid w:val="00C1593C"/>
    <w:rsid w:val="00C15967"/>
    <w:rsid w:val="00C211DF"/>
    <w:rsid w:val="00C26A9B"/>
    <w:rsid w:val="00C32F47"/>
    <w:rsid w:val="00C4229F"/>
    <w:rsid w:val="00C47E5B"/>
    <w:rsid w:val="00C65165"/>
    <w:rsid w:val="00C67AC3"/>
    <w:rsid w:val="00C70FDF"/>
    <w:rsid w:val="00C7320E"/>
    <w:rsid w:val="00C8053E"/>
    <w:rsid w:val="00C85E50"/>
    <w:rsid w:val="00C929F7"/>
    <w:rsid w:val="00CB00BC"/>
    <w:rsid w:val="00CC1EF1"/>
    <w:rsid w:val="00CF3DF9"/>
    <w:rsid w:val="00CF4DD1"/>
    <w:rsid w:val="00CF662B"/>
    <w:rsid w:val="00D108E1"/>
    <w:rsid w:val="00D11F88"/>
    <w:rsid w:val="00D1282A"/>
    <w:rsid w:val="00D35118"/>
    <w:rsid w:val="00D3596F"/>
    <w:rsid w:val="00D61EEC"/>
    <w:rsid w:val="00D64D9D"/>
    <w:rsid w:val="00D82C91"/>
    <w:rsid w:val="00D93273"/>
    <w:rsid w:val="00D9693F"/>
    <w:rsid w:val="00DA200A"/>
    <w:rsid w:val="00DA4F0A"/>
    <w:rsid w:val="00DA6EE7"/>
    <w:rsid w:val="00DB066D"/>
    <w:rsid w:val="00DD09B4"/>
    <w:rsid w:val="00DD5CB9"/>
    <w:rsid w:val="00E003EC"/>
    <w:rsid w:val="00E0169D"/>
    <w:rsid w:val="00E0491A"/>
    <w:rsid w:val="00E163F3"/>
    <w:rsid w:val="00E243E0"/>
    <w:rsid w:val="00E36338"/>
    <w:rsid w:val="00E43AD9"/>
    <w:rsid w:val="00E731A1"/>
    <w:rsid w:val="00E84C5A"/>
    <w:rsid w:val="00E8733D"/>
    <w:rsid w:val="00E9467E"/>
    <w:rsid w:val="00EA0CFA"/>
    <w:rsid w:val="00EB6BC2"/>
    <w:rsid w:val="00ED0F06"/>
    <w:rsid w:val="00ED15DA"/>
    <w:rsid w:val="00ED37CB"/>
    <w:rsid w:val="00EE232A"/>
    <w:rsid w:val="00EE7904"/>
    <w:rsid w:val="00EF08C8"/>
    <w:rsid w:val="00F13D04"/>
    <w:rsid w:val="00F234A5"/>
    <w:rsid w:val="00F23F23"/>
    <w:rsid w:val="00F2518D"/>
    <w:rsid w:val="00F347DF"/>
    <w:rsid w:val="00F4002B"/>
    <w:rsid w:val="00F52247"/>
    <w:rsid w:val="00F564DF"/>
    <w:rsid w:val="00F773ED"/>
    <w:rsid w:val="00F82241"/>
    <w:rsid w:val="00F828EB"/>
    <w:rsid w:val="00F92DF3"/>
    <w:rsid w:val="00FA2DA5"/>
    <w:rsid w:val="00FC0BC8"/>
    <w:rsid w:val="00FC619D"/>
    <w:rsid w:val="00FC78F0"/>
    <w:rsid w:val="00FF70D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78E8E"/>
  <w15:docId w15:val="{8441194E-C6B6-4D37-97E6-E84822DE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BC8"/>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0BC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C0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C8"/>
    <w:rPr>
      <w:rFonts w:ascii="Tahoma" w:eastAsia="Calibri" w:hAnsi="Tahoma" w:cs="Tahoma"/>
      <w:sz w:val="16"/>
      <w:szCs w:val="16"/>
    </w:rPr>
  </w:style>
  <w:style w:type="paragraph" w:customStyle="1" w:styleId="Style">
    <w:name w:val="Style"/>
    <w:rsid w:val="00DD5CB9"/>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B6C00"/>
    <w:pPr>
      <w:ind w:left="720"/>
      <w:contextualSpacing/>
    </w:pPr>
  </w:style>
  <w:style w:type="paragraph" w:styleId="Header">
    <w:name w:val="header"/>
    <w:basedOn w:val="Normal"/>
    <w:link w:val="HeaderChar"/>
    <w:uiPriority w:val="99"/>
    <w:unhideWhenUsed/>
    <w:rsid w:val="00471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179"/>
    <w:rPr>
      <w:rFonts w:ascii="Calibri" w:eastAsia="Calibri" w:hAnsi="Calibri" w:cs="Times New Roman"/>
      <w:lang w:val="sq-AL"/>
    </w:rPr>
  </w:style>
  <w:style w:type="paragraph" w:styleId="Footer">
    <w:name w:val="footer"/>
    <w:basedOn w:val="Normal"/>
    <w:link w:val="FooterChar"/>
    <w:uiPriority w:val="99"/>
    <w:unhideWhenUsed/>
    <w:rsid w:val="00471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179"/>
    <w:rPr>
      <w:rFonts w:ascii="Calibri" w:eastAsia="Calibri" w:hAnsi="Calibri" w:cs="Times New Roman"/>
      <w:lang w:val="sq-AL"/>
    </w:rPr>
  </w:style>
  <w:style w:type="table" w:styleId="TableGrid">
    <w:name w:val="Table Grid"/>
    <w:basedOn w:val="TableNormal"/>
    <w:uiPriority w:val="39"/>
    <w:rsid w:val="006E1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2B53"/>
    <w:rPr>
      <w:color w:val="0000FF" w:themeColor="hyperlink"/>
      <w:u w:val="single"/>
    </w:rPr>
  </w:style>
  <w:style w:type="character" w:styleId="UnresolvedMention">
    <w:name w:val="Unresolved Mention"/>
    <w:basedOn w:val="DefaultParagraphFont"/>
    <w:uiPriority w:val="99"/>
    <w:semiHidden/>
    <w:unhideWhenUsed/>
    <w:rsid w:val="00972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160">
      <w:bodyDiv w:val="1"/>
      <w:marLeft w:val="0"/>
      <w:marRight w:val="0"/>
      <w:marTop w:val="0"/>
      <w:marBottom w:val="0"/>
      <w:divBdr>
        <w:top w:val="none" w:sz="0" w:space="0" w:color="auto"/>
        <w:left w:val="none" w:sz="0" w:space="0" w:color="auto"/>
        <w:bottom w:val="none" w:sz="0" w:space="0" w:color="auto"/>
        <w:right w:val="none" w:sz="0" w:space="0" w:color="auto"/>
      </w:divBdr>
    </w:div>
    <w:div w:id="229772814">
      <w:bodyDiv w:val="1"/>
      <w:marLeft w:val="0"/>
      <w:marRight w:val="0"/>
      <w:marTop w:val="0"/>
      <w:marBottom w:val="0"/>
      <w:divBdr>
        <w:top w:val="none" w:sz="0" w:space="0" w:color="auto"/>
        <w:left w:val="none" w:sz="0" w:space="0" w:color="auto"/>
        <w:bottom w:val="none" w:sz="0" w:space="0" w:color="auto"/>
        <w:right w:val="none" w:sz="0" w:space="0" w:color="auto"/>
      </w:divBdr>
    </w:div>
    <w:div w:id="381253961">
      <w:bodyDiv w:val="1"/>
      <w:marLeft w:val="0"/>
      <w:marRight w:val="0"/>
      <w:marTop w:val="0"/>
      <w:marBottom w:val="0"/>
      <w:divBdr>
        <w:top w:val="none" w:sz="0" w:space="0" w:color="auto"/>
        <w:left w:val="none" w:sz="0" w:space="0" w:color="auto"/>
        <w:bottom w:val="none" w:sz="0" w:space="0" w:color="auto"/>
        <w:right w:val="none" w:sz="0" w:space="0" w:color="auto"/>
      </w:divBdr>
    </w:div>
    <w:div w:id="428085840">
      <w:bodyDiv w:val="1"/>
      <w:marLeft w:val="0"/>
      <w:marRight w:val="0"/>
      <w:marTop w:val="0"/>
      <w:marBottom w:val="0"/>
      <w:divBdr>
        <w:top w:val="none" w:sz="0" w:space="0" w:color="auto"/>
        <w:left w:val="none" w:sz="0" w:space="0" w:color="auto"/>
        <w:bottom w:val="none" w:sz="0" w:space="0" w:color="auto"/>
        <w:right w:val="none" w:sz="0" w:space="0" w:color="auto"/>
      </w:divBdr>
    </w:div>
    <w:div w:id="433868062">
      <w:bodyDiv w:val="1"/>
      <w:marLeft w:val="0"/>
      <w:marRight w:val="0"/>
      <w:marTop w:val="0"/>
      <w:marBottom w:val="0"/>
      <w:divBdr>
        <w:top w:val="none" w:sz="0" w:space="0" w:color="auto"/>
        <w:left w:val="none" w:sz="0" w:space="0" w:color="auto"/>
        <w:bottom w:val="none" w:sz="0" w:space="0" w:color="auto"/>
        <w:right w:val="none" w:sz="0" w:space="0" w:color="auto"/>
      </w:divBdr>
    </w:div>
    <w:div w:id="481430288">
      <w:bodyDiv w:val="1"/>
      <w:marLeft w:val="0"/>
      <w:marRight w:val="0"/>
      <w:marTop w:val="0"/>
      <w:marBottom w:val="0"/>
      <w:divBdr>
        <w:top w:val="none" w:sz="0" w:space="0" w:color="auto"/>
        <w:left w:val="none" w:sz="0" w:space="0" w:color="auto"/>
        <w:bottom w:val="none" w:sz="0" w:space="0" w:color="auto"/>
        <w:right w:val="none" w:sz="0" w:space="0" w:color="auto"/>
      </w:divBdr>
    </w:div>
    <w:div w:id="534776854">
      <w:bodyDiv w:val="1"/>
      <w:marLeft w:val="0"/>
      <w:marRight w:val="0"/>
      <w:marTop w:val="0"/>
      <w:marBottom w:val="0"/>
      <w:divBdr>
        <w:top w:val="none" w:sz="0" w:space="0" w:color="auto"/>
        <w:left w:val="none" w:sz="0" w:space="0" w:color="auto"/>
        <w:bottom w:val="none" w:sz="0" w:space="0" w:color="auto"/>
        <w:right w:val="none" w:sz="0" w:space="0" w:color="auto"/>
      </w:divBdr>
    </w:div>
    <w:div w:id="724724472">
      <w:bodyDiv w:val="1"/>
      <w:marLeft w:val="0"/>
      <w:marRight w:val="0"/>
      <w:marTop w:val="0"/>
      <w:marBottom w:val="0"/>
      <w:divBdr>
        <w:top w:val="none" w:sz="0" w:space="0" w:color="auto"/>
        <w:left w:val="none" w:sz="0" w:space="0" w:color="auto"/>
        <w:bottom w:val="none" w:sz="0" w:space="0" w:color="auto"/>
        <w:right w:val="none" w:sz="0" w:space="0" w:color="auto"/>
      </w:divBdr>
    </w:div>
    <w:div w:id="820346066">
      <w:bodyDiv w:val="1"/>
      <w:marLeft w:val="0"/>
      <w:marRight w:val="0"/>
      <w:marTop w:val="0"/>
      <w:marBottom w:val="0"/>
      <w:divBdr>
        <w:top w:val="none" w:sz="0" w:space="0" w:color="auto"/>
        <w:left w:val="none" w:sz="0" w:space="0" w:color="auto"/>
        <w:bottom w:val="none" w:sz="0" w:space="0" w:color="auto"/>
        <w:right w:val="none" w:sz="0" w:space="0" w:color="auto"/>
      </w:divBdr>
    </w:div>
    <w:div w:id="1180311550">
      <w:bodyDiv w:val="1"/>
      <w:marLeft w:val="0"/>
      <w:marRight w:val="0"/>
      <w:marTop w:val="0"/>
      <w:marBottom w:val="0"/>
      <w:divBdr>
        <w:top w:val="none" w:sz="0" w:space="0" w:color="auto"/>
        <w:left w:val="none" w:sz="0" w:space="0" w:color="auto"/>
        <w:bottom w:val="none" w:sz="0" w:space="0" w:color="auto"/>
        <w:right w:val="none" w:sz="0" w:space="0" w:color="auto"/>
      </w:divBdr>
    </w:div>
    <w:div w:id="1287153612">
      <w:bodyDiv w:val="1"/>
      <w:marLeft w:val="0"/>
      <w:marRight w:val="0"/>
      <w:marTop w:val="0"/>
      <w:marBottom w:val="0"/>
      <w:divBdr>
        <w:top w:val="none" w:sz="0" w:space="0" w:color="auto"/>
        <w:left w:val="none" w:sz="0" w:space="0" w:color="auto"/>
        <w:bottom w:val="none" w:sz="0" w:space="0" w:color="auto"/>
        <w:right w:val="none" w:sz="0" w:space="0" w:color="auto"/>
      </w:divBdr>
    </w:div>
    <w:div w:id="1455054679">
      <w:bodyDiv w:val="1"/>
      <w:marLeft w:val="0"/>
      <w:marRight w:val="0"/>
      <w:marTop w:val="0"/>
      <w:marBottom w:val="0"/>
      <w:divBdr>
        <w:top w:val="none" w:sz="0" w:space="0" w:color="auto"/>
        <w:left w:val="none" w:sz="0" w:space="0" w:color="auto"/>
        <w:bottom w:val="none" w:sz="0" w:space="0" w:color="auto"/>
        <w:right w:val="none" w:sz="0" w:space="0" w:color="auto"/>
      </w:divBdr>
    </w:div>
    <w:div w:id="1634208978">
      <w:bodyDiv w:val="1"/>
      <w:marLeft w:val="0"/>
      <w:marRight w:val="0"/>
      <w:marTop w:val="0"/>
      <w:marBottom w:val="0"/>
      <w:divBdr>
        <w:top w:val="none" w:sz="0" w:space="0" w:color="auto"/>
        <w:left w:val="none" w:sz="0" w:space="0" w:color="auto"/>
        <w:bottom w:val="none" w:sz="0" w:space="0" w:color="auto"/>
        <w:right w:val="none" w:sz="0" w:space="0" w:color="auto"/>
      </w:divBdr>
    </w:div>
    <w:div w:id="1926719007">
      <w:bodyDiv w:val="1"/>
      <w:marLeft w:val="0"/>
      <w:marRight w:val="0"/>
      <w:marTop w:val="0"/>
      <w:marBottom w:val="0"/>
      <w:divBdr>
        <w:top w:val="none" w:sz="0" w:space="0" w:color="auto"/>
        <w:left w:val="none" w:sz="0" w:space="0" w:color="auto"/>
        <w:bottom w:val="none" w:sz="0" w:space="0" w:color="auto"/>
        <w:right w:val="none" w:sz="0" w:space="0" w:color="auto"/>
      </w:divBdr>
      <w:divsChild>
        <w:div w:id="905997791">
          <w:marLeft w:val="0"/>
          <w:marRight w:val="0"/>
          <w:marTop w:val="0"/>
          <w:marBottom w:val="0"/>
          <w:divBdr>
            <w:top w:val="none" w:sz="0" w:space="0" w:color="auto"/>
            <w:left w:val="none" w:sz="0" w:space="0" w:color="auto"/>
            <w:bottom w:val="none" w:sz="0" w:space="0" w:color="auto"/>
            <w:right w:val="none" w:sz="0" w:space="0" w:color="auto"/>
          </w:divBdr>
        </w:div>
        <w:div w:id="782503913">
          <w:marLeft w:val="0"/>
          <w:marRight w:val="0"/>
          <w:marTop w:val="0"/>
          <w:marBottom w:val="0"/>
          <w:divBdr>
            <w:top w:val="none" w:sz="0" w:space="0" w:color="auto"/>
            <w:left w:val="none" w:sz="0" w:space="0" w:color="auto"/>
            <w:bottom w:val="none" w:sz="0" w:space="0" w:color="auto"/>
            <w:right w:val="none" w:sz="0" w:space="0" w:color="auto"/>
          </w:divBdr>
        </w:div>
        <w:div w:id="1797479681">
          <w:marLeft w:val="0"/>
          <w:marRight w:val="0"/>
          <w:marTop w:val="0"/>
          <w:marBottom w:val="0"/>
          <w:divBdr>
            <w:top w:val="none" w:sz="0" w:space="0" w:color="auto"/>
            <w:left w:val="none" w:sz="0" w:space="0" w:color="auto"/>
            <w:bottom w:val="none" w:sz="0" w:space="0" w:color="auto"/>
            <w:right w:val="none" w:sz="0" w:space="0" w:color="auto"/>
          </w:divBdr>
        </w:div>
        <w:div w:id="359550324">
          <w:marLeft w:val="0"/>
          <w:marRight w:val="0"/>
          <w:marTop w:val="0"/>
          <w:marBottom w:val="0"/>
          <w:divBdr>
            <w:top w:val="none" w:sz="0" w:space="0" w:color="auto"/>
            <w:left w:val="none" w:sz="0" w:space="0" w:color="auto"/>
            <w:bottom w:val="none" w:sz="0" w:space="0" w:color="auto"/>
            <w:right w:val="none" w:sz="0" w:space="0" w:color="auto"/>
          </w:divBdr>
        </w:div>
        <w:div w:id="55131112">
          <w:marLeft w:val="0"/>
          <w:marRight w:val="0"/>
          <w:marTop w:val="0"/>
          <w:marBottom w:val="0"/>
          <w:divBdr>
            <w:top w:val="none" w:sz="0" w:space="0" w:color="auto"/>
            <w:left w:val="none" w:sz="0" w:space="0" w:color="auto"/>
            <w:bottom w:val="none" w:sz="0" w:space="0" w:color="auto"/>
            <w:right w:val="none" w:sz="0" w:space="0" w:color="auto"/>
          </w:divBdr>
        </w:div>
        <w:div w:id="111255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km.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EA8B5-21DB-4C48-A312-3FB07C38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Perparim Mancellari</cp:lastModifiedBy>
  <cp:revision>53</cp:revision>
  <cp:lastPrinted>2026-06-02T09:01:00Z</cp:lastPrinted>
  <dcterms:created xsi:type="dcterms:W3CDTF">2026-06-02T07:18:00Z</dcterms:created>
  <dcterms:modified xsi:type="dcterms:W3CDTF">2026-06-04T09:32:00Z</dcterms:modified>
</cp:coreProperties>
</file>